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E71579" w:rsidP="009D48CF">
            <w:pPr>
              <w:rPr>
                <w:rFonts w:ascii="Arial" w:hAnsi="Arial"/>
              </w:rPr>
            </w:pPr>
            <w:r>
              <w:rPr>
                <w:rFonts w:ascii="Arial" w:hAnsi="Arial"/>
              </w:rPr>
              <w:t>Your Two Cents</w:t>
            </w:r>
          </w:p>
          <w:p w:rsidR="00E71579" w:rsidRPr="00F1598C" w:rsidRDefault="00E71579"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E71579">
            <w:pPr>
              <w:rPr>
                <w:rFonts w:ascii="Arial" w:hAnsi="Arial"/>
              </w:rPr>
            </w:pPr>
            <w:r>
              <w:rPr>
                <w:rFonts w:ascii="Arial" w:hAnsi="Arial"/>
              </w:rPr>
              <w:t>GAS116</w:t>
            </w:r>
          </w:p>
          <w:p w:rsidR="00E71579" w:rsidRPr="00F1598C" w:rsidRDefault="00E71579">
            <w:pPr>
              <w:rPr>
                <w:rFonts w:ascii="Arial" w:hAnsi="Arial"/>
              </w:rPr>
            </w:pPr>
            <w:r>
              <w:rPr>
                <w:rFonts w:ascii="Arial" w:hAnsi="Arial"/>
              </w:rPr>
              <w:t>GAS0116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71579" w:rsidP="009D48CF">
            <w:pPr>
              <w:rPr>
                <w:rFonts w:ascii="Arial" w:hAnsi="Arial"/>
              </w:rPr>
            </w:pPr>
            <w:r>
              <w:rPr>
                <w:rFonts w:ascii="Arial" w:hAnsi="Arial"/>
              </w:rPr>
              <w:t>Various Post-Secondary Programs</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E71579" w:rsidRDefault="00E71579">
            <w:pPr>
              <w:rPr>
                <w:rFonts w:ascii="Arial" w:hAnsi="Arial"/>
              </w:rPr>
            </w:pPr>
            <w:r>
              <w:rPr>
                <w:rFonts w:ascii="Arial" w:hAnsi="Arial"/>
              </w:rPr>
              <w:t>General Arts &amp; Science</w:t>
            </w:r>
          </w:p>
          <w:p w:rsidR="00757B48" w:rsidRDefault="00E71579">
            <w:pPr>
              <w:rPr>
                <w:rFonts w:ascii="Arial" w:hAnsi="Arial"/>
              </w:rPr>
            </w:pPr>
            <w:r>
              <w:rPr>
                <w:rFonts w:ascii="Arial" w:hAnsi="Arial"/>
              </w:rPr>
              <w:t>Chantale Tournier,</w:t>
            </w:r>
            <w:r w:rsidR="003C4EF2">
              <w:rPr>
                <w:rFonts w:ascii="Arial" w:hAnsi="Arial"/>
              </w:rPr>
              <w:t xml:space="preserve"> </w:t>
            </w:r>
            <w:r w:rsidR="00757B48" w:rsidRPr="00F1598C">
              <w:rPr>
                <w:rFonts w:ascii="Arial" w:hAnsi="Arial"/>
              </w:rPr>
              <w:t>Learning Specialist CICE Program</w:t>
            </w:r>
          </w:p>
          <w:p w:rsidR="00E71579" w:rsidRPr="00F1598C" w:rsidRDefault="00E71579">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E71579">
            <w:pPr>
              <w:jc w:val="center"/>
              <w:rPr>
                <w:rFonts w:ascii="Arial" w:hAnsi="Arial"/>
              </w:rPr>
            </w:pPr>
            <w:r>
              <w:rPr>
                <w:rFonts w:ascii="Arial" w:hAnsi="Arial"/>
              </w:rPr>
              <w:t>“</w:t>
            </w:r>
            <w:proofErr w:type="spellStart"/>
            <w:r w:rsidR="00E71579">
              <w:rPr>
                <w:rFonts w:ascii="Arial" w:hAnsi="Arial"/>
              </w:rPr>
              <w:t>Marilyln</w:t>
            </w:r>
            <w:proofErr w:type="spellEnd"/>
            <w:r w:rsidR="00E71579">
              <w:rPr>
                <w:rFonts w:ascii="Arial" w:hAnsi="Arial"/>
              </w:rPr>
              <w:t xml:space="preserve"> King”</w:t>
            </w:r>
          </w:p>
        </w:tc>
        <w:tc>
          <w:tcPr>
            <w:tcW w:w="1368" w:type="dxa"/>
            <w:gridSpan w:val="2"/>
          </w:tcPr>
          <w:p w:rsidR="00D1300B" w:rsidRPr="00F1598C" w:rsidRDefault="00E71579" w:rsidP="00C12A88">
            <w:pPr>
              <w:rPr>
                <w:rFonts w:ascii="Arial" w:hAnsi="Arial"/>
              </w:rPr>
            </w:pPr>
            <w:r>
              <w:rPr>
                <w:rFonts w:ascii="Arial" w:hAnsi="Arial"/>
              </w:rPr>
              <w:t>Nov/16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71579">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71579">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E7157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w:t>
            </w:r>
            <w:r w:rsidR="00E71579">
              <w:rPr>
                <w:rFonts w:ascii="Arial" w:hAnsi="Arial" w:cs="Arial"/>
                <w:b w:val="0"/>
                <w:i/>
                <w:lang w:val="en-US"/>
              </w:rPr>
              <w:t xml:space="preserve">Health, </w:t>
            </w:r>
            <w:r>
              <w:rPr>
                <w:rFonts w:ascii="Arial" w:hAnsi="Arial" w:cs="Arial"/>
                <w:b w:val="0"/>
                <w:i/>
                <w:lang w:val="en-US"/>
              </w:rPr>
              <w:t xml:space="preserve">Community Services </w:t>
            </w:r>
            <w:r w:rsidR="00E71579">
              <w:rPr>
                <w:rFonts w:ascii="Arial" w:hAnsi="Arial" w:cs="Arial"/>
                <w:b w:val="0"/>
                <w:i/>
                <w:lang w:val="en-US"/>
              </w:rPr>
              <w:t xml:space="preserve">&amp; </w:t>
            </w:r>
            <w:r w:rsidR="003D6131">
              <w:rPr>
                <w:rFonts w:ascii="Arial" w:hAnsi="Arial" w:cs="Arial"/>
                <w:b w:val="0"/>
                <w:i/>
                <w:lang w:val="en-US"/>
              </w:rPr>
              <w:t>Interdisciplinary Studies</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w:t>
            </w:r>
            <w:r w:rsidR="00E71579">
              <w:rPr>
                <w:rFonts w:ascii="Arial" w:hAnsi="Arial" w:cs="Arial"/>
                <w:i/>
                <w:lang w:val="en-GB"/>
              </w:rPr>
              <w:t>81</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E71579" w:rsidRPr="00DF225D" w:rsidTr="00A25239">
        <w:tc>
          <w:tcPr>
            <w:tcW w:w="675" w:type="dxa"/>
          </w:tcPr>
          <w:p w:rsidR="00E71579" w:rsidRPr="00DF225D" w:rsidRDefault="00E71579" w:rsidP="00A25239">
            <w:pPr>
              <w:rPr>
                <w:rFonts w:ascii="Arial" w:hAnsi="Arial"/>
                <w:b/>
                <w:sz w:val="22"/>
              </w:rPr>
            </w:pPr>
            <w:r w:rsidRPr="00DF225D">
              <w:rPr>
                <w:rFonts w:ascii="Arial" w:hAnsi="Arial"/>
                <w:b/>
                <w:sz w:val="22"/>
              </w:rPr>
              <w:lastRenderedPageBreak/>
              <w:t>I.</w:t>
            </w:r>
          </w:p>
        </w:tc>
        <w:tc>
          <w:tcPr>
            <w:tcW w:w="8181" w:type="dxa"/>
          </w:tcPr>
          <w:p w:rsidR="00E71579" w:rsidRPr="00DF225D" w:rsidRDefault="00E71579" w:rsidP="00A25239">
            <w:pPr>
              <w:rPr>
                <w:rFonts w:ascii="Arial" w:hAnsi="Arial"/>
                <w:b/>
                <w:sz w:val="22"/>
              </w:rPr>
            </w:pPr>
            <w:r w:rsidRPr="00DF225D">
              <w:rPr>
                <w:rFonts w:ascii="Arial" w:hAnsi="Arial"/>
                <w:b/>
                <w:sz w:val="22"/>
              </w:rPr>
              <w:t xml:space="preserve">COURSE DESCRIPTION: </w:t>
            </w:r>
          </w:p>
          <w:p w:rsidR="00E71579" w:rsidRPr="00DF225D" w:rsidRDefault="00E71579" w:rsidP="00A25239">
            <w:pPr>
              <w:rPr>
                <w:rFonts w:ascii="Arial" w:hAnsi="Arial"/>
                <w:b/>
                <w:sz w:val="22"/>
              </w:rPr>
            </w:pPr>
          </w:p>
          <w:p w:rsidR="00E71579" w:rsidRPr="00DF225D" w:rsidRDefault="00E71579" w:rsidP="00A25239">
            <w:pPr>
              <w:rPr>
                <w:rFonts w:ascii="Arial" w:hAnsi="Arial" w:cs="Arial"/>
                <w:szCs w:val="24"/>
              </w:rPr>
            </w:pPr>
            <w:r w:rsidRPr="00DF225D">
              <w:rPr>
                <w:rFonts w:ascii="Arial" w:hAnsi="Arial" w:cs="Arial"/>
                <w:color w:val="4D4D4D"/>
                <w:szCs w:val="24"/>
              </w:rPr>
              <w:t>No matter one`s lifestyle, income or background, each person has experienced and developed practices as to how we relate to money. CICE students, with assistance from a Learning Specialist, will explore financial relationships and personal understanding with money, and its place and value in our culture and individual lives</w:t>
            </w:r>
          </w:p>
          <w:p w:rsidR="00E71579" w:rsidRPr="00DF225D" w:rsidRDefault="00E71579" w:rsidP="00A25239">
            <w:pPr>
              <w:rPr>
                <w:rFonts w:ascii="Arial" w:hAnsi="Arial"/>
                <w:sz w:val="22"/>
              </w:rPr>
            </w:pPr>
          </w:p>
        </w:tc>
      </w:tr>
    </w:tbl>
    <w:p w:rsidR="00E71579" w:rsidRPr="00DF225D" w:rsidRDefault="00E71579" w:rsidP="00E71579">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E71579" w:rsidRPr="007B5923" w:rsidTr="00A25239">
        <w:trPr>
          <w:cantSplit/>
        </w:trPr>
        <w:tc>
          <w:tcPr>
            <w:tcW w:w="675" w:type="dxa"/>
          </w:tcPr>
          <w:p w:rsidR="00E71579" w:rsidRPr="00DF225D" w:rsidRDefault="00E71579" w:rsidP="00A25239">
            <w:pPr>
              <w:rPr>
                <w:rFonts w:ascii="Arial" w:hAnsi="Arial"/>
                <w:b/>
                <w:sz w:val="22"/>
              </w:rPr>
            </w:pPr>
            <w:r w:rsidRPr="00DF225D">
              <w:rPr>
                <w:rFonts w:ascii="Arial" w:hAnsi="Arial"/>
                <w:b/>
                <w:sz w:val="22"/>
              </w:rPr>
              <w:t>II.</w:t>
            </w:r>
          </w:p>
        </w:tc>
        <w:tc>
          <w:tcPr>
            <w:tcW w:w="8181" w:type="dxa"/>
            <w:gridSpan w:val="2"/>
          </w:tcPr>
          <w:p w:rsidR="00E71579" w:rsidRPr="00DF225D" w:rsidRDefault="00E71579" w:rsidP="00A25239">
            <w:pPr>
              <w:rPr>
                <w:rFonts w:ascii="Arial" w:hAnsi="Arial"/>
                <w:b/>
                <w:sz w:val="22"/>
              </w:rPr>
            </w:pPr>
            <w:r w:rsidRPr="00DF225D">
              <w:rPr>
                <w:rFonts w:ascii="Arial" w:hAnsi="Arial"/>
                <w:b/>
                <w:sz w:val="22"/>
              </w:rPr>
              <w:t>LEARNING OUTCOMES AND ELEMENTS OF THE PERFORMANCE:</w:t>
            </w:r>
          </w:p>
          <w:tbl>
            <w:tblPr>
              <w:tblW w:w="0" w:type="auto"/>
              <w:tblLayout w:type="fixed"/>
              <w:tblLook w:val="0000" w:firstRow="0" w:lastRow="0" w:firstColumn="0" w:lastColumn="0" w:noHBand="0" w:noVBand="0"/>
            </w:tblPr>
            <w:tblGrid>
              <w:gridCol w:w="675"/>
              <w:gridCol w:w="8181"/>
            </w:tblGrid>
            <w:tr w:rsidR="00E71579" w:rsidRPr="007B5923" w:rsidTr="00A25239">
              <w:trPr>
                <w:cantSplit/>
              </w:trPr>
              <w:tc>
                <w:tcPr>
                  <w:tcW w:w="675" w:type="dxa"/>
                </w:tcPr>
                <w:p w:rsidR="00E71579" w:rsidRPr="00DF225D" w:rsidRDefault="00E71579" w:rsidP="00A25239">
                  <w:pPr>
                    <w:rPr>
                      <w:rFonts w:ascii="Arial" w:hAnsi="Arial"/>
                      <w:sz w:val="22"/>
                    </w:rPr>
                  </w:pPr>
                </w:p>
              </w:tc>
              <w:tc>
                <w:tcPr>
                  <w:tcW w:w="8181" w:type="dxa"/>
                </w:tcPr>
                <w:p w:rsidR="00E71579" w:rsidRPr="00DF225D" w:rsidRDefault="00E71579" w:rsidP="00A25239">
                  <w:pPr>
                    <w:rPr>
                      <w:rFonts w:ascii="Arial" w:hAnsi="Arial"/>
                      <w:sz w:val="23"/>
                      <w:szCs w:val="23"/>
                    </w:rPr>
                  </w:pPr>
                  <w:r w:rsidRPr="00DF225D">
                    <w:rPr>
                      <w:rFonts w:ascii="Arial" w:hAnsi="Arial"/>
                      <w:sz w:val="23"/>
                      <w:szCs w:val="23"/>
                    </w:rPr>
                    <w:t>Upon successful completion of this course, the CICE student, with the assistance of a Learning Specialist, will demonstrate the basic ability to:</w:t>
                  </w:r>
                </w:p>
                <w:p w:rsidR="00E71579" w:rsidRPr="00DF225D" w:rsidRDefault="00E71579" w:rsidP="00A25239">
                  <w:pPr>
                    <w:rPr>
                      <w:rFonts w:ascii="Arial" w:hAnsi="Arial"/>
                      <w:sz w:val="22"/>
                    </w:rPr>
                  </w:pPr>
                </w:p>
              </w:tc>
            </w:tr>
          </w:tbl>
          <w:p w:rsidR="00E71579" w:rsidRPr="007B5923" w:rsidRDefault="00E71579" w:rsidP="00A25239">
            <w:pPr>
              <w:rPr>
                <w:rFonts w:ascii="Arial" w:hAnsi="Arial"/>
                <w:b/>
                <w:sz w:val="22"/>
              </w:rPr>
            </w:pPr>
          </w:p>
          <w:tbl>
            <w:tblPr>
              <w:tblW w:w="8451" w:type="dxa"/>
              <w:tblInd w:w="738" w:type="dxa"/>
              <w:tblLayout w:type="fixed"/>
              <w:tblLook w:val="0000" w:firstRow="0" w:lastRow="0" w:firstColumn="0" w:lastColumn="0" w:noHBand="0" w:noVBand="0"/>
            </w:tblPr>
            <w:tblGrid>
              <w:gridCol w:w="8451"/>
            </w:tblGrid>
            <w:tr w:rsidR="00E71579" w:rsidRPr="007B5923" w:rsidTr="00A25239">
              <w:trPr>
                <w:cantSplit/>
              </w:trPr>
              <w:tc>
                <w:tcPr>
                  <w:tcW w:w="8181" w:type="dxa"/>
                </w:tcPr>
                <w:p w:rsidR="00E71579" w:rsidRPr="007B5923" w:rsidRDefault="00E71579" w:rsidP="00A25239">
                  <w:pPr>
                    <w:rPr>
                      <w:rFonts w:ascii="Arial" w:hAnsi="Arial"/>
                    </w:rPr>
                  </w:pPr>
                </w:p>
              </w:tc>
            </w:tr>
          </w:tbl>
          <w:p w:rsidR="00E71579" w:rsidRPr="007B5923" w:rsidRDefault="00E71579" w:rsidP="00A25239">
            <w:pPr>
              <w:rPr>
                <w:rFonts w:ascii="Arial" w:hAnsi="Arial"/>
                <w:sz w:val="22"/>
              </w:rPr>
            </w:pPr>
          </w:p>
        </w:tc>
      </w:tr>
      <w:tr w:rsidR="00E71579" w:rsidRPr="007B5923" w:rsidTr="00A25239">
        <w:trPr>
          <w:cantSplit/>
        </w:trPr>
        <w:tc>
          <w:tcPr>
            <w:tcW w:w="675" w:type="dxa"/>
          </w:tcPr>
          <w:p w:rsidR="00E71579" w:rsidRPr="007B5923" w:rsidRDefault="00E71579" w:rsidP="00A25239">
            <w:pPr>
              <w:rPr>
                <w:rFonts w:ascii="Arial" w:hAnsi="Arial"/>
                <w:sz w:val="22"/>
              </w:rPr>
            </w:pPr>
          </w:p>
        </w:tc>
        <w:tc>
          <w:tcPr>
            <w:tcW w:w="8181" w:type="dxa"/>
            <w:gridSpan w:val="2"/>
          </w:tcPr>
          <w:p w:rsidR="00E71579" w:rsidRPr="007B5923" w:rsidRDefault="00E71579" w:rsidP="00A25239">
            <w:pP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r w:rsidRPr="007B5923">
              <w:rPr>
                <w:rFonts w:ascii="Arial" w:hAnsi="Arial"/>
                <w:sz w:val="22"/>
              </w:rPr>
              <w:t>1.</w:t>
            </w:r>
          </w:p>
        </w:tc>
        <w:tc>
          <w:tcPr>
            <w:tcW w:w="7614" w:type="dxa"/>
          </w:tcPr>
          <w:p w:rsidR="00E71579" w:rsidRPr="007B5923" w:rsidRDefault="00E71579" w:rsidP="00A25239">
            <w:pPr>
              <w:rPr>
                <w:rFonts w:ascii="Arial" w:hAnsi="Arial"/>
                <w:sz w:val="22"/>
              </w:rPr>
            </w:pPr>
            <w:r w:rsidRPr="007B5923">
              <w:rPr>
                <w:rFonts w:ascii="Arial" w:hAnsi="Arial"/>
                <w:sz w:val="22"/>
              </w:rPr>
              <w:t>Illustrate an understanding of how money came to be used as a means of exchange.</w:t>
            </w:r>
          </w:p>
          <w:p w:rsidR="00E71579" w:rsidRPr="007B5923" w:rsidRDefault="00E71579" w:rsidP="00A25239">
            <w:pP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p>
        </w:tc>
        <w:tc>
          <w:tcPr>
            <w:tcW w:w="7614" w:type="dxa"/>
          </w:tcPr>
          <w:p w:rsidR="00E71579" w:rsidRPr="007B5923" w:rsidRDefault="00E71579" w:rsidP="00A25239">
            <w:pPr>
              <w:rPr>
                <w:rFonts w:ascii="Arial" w:hAnsi="Arial"/>
                <w:sz w:val="22"/>
                <w:u w:val="single"/>
              </w:rPr>
            </w:pPr>
            <w:r w:rsidRPr="007B5923">
              <w:rPr>
                <w:rFonts w:ascii="Arial" w:hAnsi="Arial"/>
                <w:sz w:val="22"/>
                <w:u w:val="single"/>
              </w:rPr>
              <w:t>Potential Elements of the Performance:</w:t>
            </w:r>
          </w:p>
          <w:p w:rsidR="00E71579" w:rsidRPr="007B5923" w:rsidRDefault="00E71579" w:rsidP="00E71579">
            <w:pPr>
              <w:numPr>
                <w:ilvl w:val="0"/>
                <w:numId w:val="38"/>
              </w:numPr>
              <w:rPr>
                <w:rFonts w:ascii="Arial" w:hAnsi="Arial"/>
                <w:sz w:val="22"/>
              </w:rPr>
            </w:pPr>
            <w:r w:rsidRPr="007B5923">
              <w:rPr>
                <w:rFonts w:ascii="Arial" w:hAnsi="Arial"/>
                <w:sz w:val="22"/>
              </w:rPr>
              <w:t>Display knowledge of the history of exchange of goods</w:t>
            </w:r>
          </w:p>
          <w:p w:rsidR="00E71579" w:rsidRPr="007B5923" w:rsidRDefault="00E71579" w:rsidP="00E71579">
            <w:pPr>
              <w:numPr>
                <w:ilvl w:val="0"/>
                <w:numId w:val="38"/>
              </w:numPr>
              <w:rPr>
                <w:rFonts w:ascii="Arial" w:hAnsi="Arial"/>
                <w:sz w:val="22"/>
              </w:rPr>
            </w:pPr>
            <w:r w:rsidRPr="007B5923">
              <w:rPr>
                <w:rFonts w:ascii="Arial" w:hAnsi="Arial"/>
                <w:sz w:val="22"/>
              </w:rPr>
              <w:t>Identify the different materials used as exchange and the timeline of the progression to money as we know it today</w:t>
            </w:r>
          </w:p>
          <w:p w:rsidR="00E71579" w:rsidRPr="007B5923" w:rsidRDefault="00E71579" w:rsidP="00A25239">
            <w:pPr>
              <w:rPr>
                <w:rFonts w:ascii="Arial" w:hAnsi="Arial"/>
                <w:sz w:val="22"/>
              </w:rPr>
            </w:pPr>
          </w:p>
          <w:p w:rsidR="00E71579" w:rsidRPr="007B5923" w:rsidRDefault="00E71579" w:rsidP="00A25239">
            <w:pP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r w:rsidRPr="007B5923">
              <w:rPr>
                <w:rFonts w:ascii="Arial" w:hAnsi="Arial"/>
                <w:sz w:val="22"/>
              </w:rPr>
              <w:t>2.</w:t>
            </w:r>
          </w:p>
        </w:tc>
        <w:tc>
          <w:tcPr>
            <w:tcW w:w="7614" w:type="dxa"/>
          </w:tcPr>
          <w:p w:rsidR="00E71579" w:rsidRPr="007B5923" w:rsidRDefault="00E71579" w:rsidP="00A25239">
            <w:pPr>
              <w:rPr>
                <w:rFonts w:ascii="Arial" w:hAnsi="Arial"/>
                <w:sz w:val="22"/>
              </w:rPr>
            </w:pPr>
            <w:r w:rsidRPr="007B5923">
              <w:rPr>
                <w:rFonts w:ascii="Arial" w:hAnsi="Arial"/>
                <w:sz w:val="22"/>
              </w:rPr>
              <w:t>Communicate basic understanding of the cultural differences with relation to money in terms of wages, material goods, religion, and class systems.</w:t>
            </w:r>
          </w:p>
          <w:p w:rsidR="00E71579" w:rsidRPr="007B5923" w:rsidRDefault="00E71579" w:rsidP="00A25239">
            <w:pP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p>
        </w:tc>
        <w:tc>
          <w:tcPr>
            <w:tcW w:w="7614" w:type="dxa"/>
          </w:tcPr>
          <w:p w:rsidR="00E71579" w:rsidRPr="007B5923" w:rsidRDefault="00E71579" w:rsidP="00A25239">
            <w:pPr>
              <w:rPr>
                <w:rFonts w:ascii="Arial" w:hAnsi="Arial"/>
                <w:sz w:val="22"/>
              </w:rPr>
            </w:pPr>
            <w:r w:rsidRPr="007B5923">
              <w:rPr>
                <w:rFonts w:ascii="Arial" w:hAnsi="Arial"/>
                <w:sz w:val="22"/>
                <w:u w:val="single"/>
              </w:rPr>
              <w:t>Potential Elements of the Performance</w:t>
            </w:r>
            <w:r w:rsidRPr="007B5923">
              <w:rPr>
                <w:rFonts w:ascii="Arial" w:hAnsi="Arial"/>
                <w:sz w:val="22"/>
              </w:rPr>
              <w:t>:</w:t>
            </w:r>
          </w:p>
          <w:p w:rsidR="00E71579" w:rsidRPr="007B5923" w:rsidRDefault="00E71579" w:rsidP="00E71579">
            <w:pPr>
              <w:numPr>
                <w:ilvl w:val="0"/>
                <w:numId w:val="39"/>
              </w:numPr>
              <w:rPr>
                <w:rFonts w:ascii="Arial" w:hAnsi="Arial"/>
                <w:sz w:val="22"/>
              </w:rPr>
            </w:pPr>
            <w:r w:rsidRPr="007B5923">
              <w:rPr>
                <w:rFonts w:ascii="Arial" w:hAnsi="Arial"/>
                <w:sz w:val="22"/>
              </w:rPr>
              <w:t>Recognize the key differences in wages across cultures</w:t>
            </w:r>
          </w:p>
          <w:p w:rsidR="00E71579" w:rsidRPr="007B5923" w:rsidRDefault="00E71579" w:rsidP="00E71579">
            <w:pPr>
              <w:numPr>
                <w:ilvl w:val="0"/>
                <w:numId w:val="39"/>
              </w:numPr>
              <w:rPr>
                <w:rFonts w:ascii="Arial" w:hAnsi="Arial"/>
                <w:sz w:val="22"/>
              </w:rPr>
            </w:pPr>
            <w:r w:rsidRPr="007B5923">
              <w:rPr>
                <w:rFonts w:ascii="Arial" w:hAnsi="Arial"/>
                <w:sz w:val="22"/>
              </w:rPr>
              <w:t>Articulate how different cultures view material goods and their relationship to them</w:t>
            </w:r>
          </w:p>
          <w:p w:rsidR="00E71579" w:rsidRPr="007B5923" w:rsidRDefault="00E71579" w:rsidP="00E71579">
            <w:pPr>
              <w:numPr>
                <w:ilvl w:val="0"/>
                <w:numId w:val="39"/>
              </w:numPr>
              <w:rPr>
                <w:rFonts w:ascii="Arial" w:hAnsi="Arial"/>
                <w:sz w:val="22"/>
              </w:rPr>
            </w:pPr>
            <w:r w:rsidRPr="007B5923">
              <w:rPr>
                <w:rFonts w:ascii="Arial" w:hAnsi="Arial"/>
                <w:sz w:val="22"/>
              </w:rPr>
              <w:t>Compare the different class systems both across the world and in Western society</w:t>
            </w:r>
          </w:p>
          <w:p w:rsidR="00E71579" w:rsidRPr="007B5923" w:rsidRDefault="00E71579" w:rsidP="00E71579">
            <w:pPr>
              <w:numPr>
                <w:ilvl w:val="0"/>
                <w:numId w:val="38"/>
              </w:numPr>
              <w:rPr>
                <w:rFonts w:ascii="Arial" w:hAnsi="Arial"/>
                <w:sz w:val="22"/>
              </w:rPr>
            </w:pPr>
            <w:r w:rsidRPr="007B5923">
              <w:rPr>
                <w:rFonts w:ascii="Arial" w:hAnsi="Arial"/>
                <w:sz w:val="22"/>
              </w:rPr>
              <w:t>Explain the importance of cultural competence in understanding relationships to money</w:t>
            </w:r>
          </w:p>
          <w:p w:rsidR="00E71579" w:rsidRPr="007B5923" w:rsidRDefault="00E71579" w:rsidP="00A25239">
            <w:pPr>
              <w:ind w:left="360"/>
              <w:rPr>
                <w:rFonts w:ascii="Arial" w:hAnsi="Arial"/>
                <w:sz w:val="22"/>
              </w:rPr>
            </w:pPr>
          </w:p>
          <w:p w:rsidR="00E71579" w:rsidRPr="007B5923" w:rsidRDefault="00E71579" w:rsidP="00A25239">
            <w:pPr>
              <w:ind w:left="360"/>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r w:rsidRPr="007B5923">
              <w:rPr>
                <w:rFonts w:ascii="Arial" w:hAnsi="Arial"/>
                <w:sz w:val="22"/>
              </w:rPr>
              <w:t>3.</w:t>
            </w:r>
          </w:p>
        </w:tc>
        <w:tc>
          <w:tcPr>
            <w:tcW w:w="7614" w:type="dxa"/>
          </w:tcPr>
          <w:p w:rsidR="00E71579" w:rsidRPr="007B5923" w:rsidRDefault="00E71579" w:rsidP="00A25239">
            <w:pPr>
              <w:rPr>
                <w:rFonts w:ascii="Arial" w:hAnsi="Arial"/>
                <w:sz w:val="22"/>
              </w:rPr>
            </w:pPr>
            <w:r w:rsidRPr="007B5923">
              <w:rPr>
                <w:rFonts w:ascii="Arial" w:hAnsi="Arial"/>
                <w:sz w:val="22"/>
              </w:rPr>
              <w:t>Analyze how our environment shapes our relationship with money.</w:t>
            </w:r>
          </w:p>
          <w:p w:rsidR="00E71579" w:rsidRPr="007B5923" w:rsidRDefault="00E71579" w:rsidP="00A25239">
            <w:pP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p>
        </w:tc>
        <w:tc>
          <w:tcPr>
            <w:tcW w:w="7614" w:type="dxa"/>
          </w:tcPr>
          <w:p w:rsidR="00E71579" w:rsidRPr="007B5923" w:rsidRDefault="00E71579" w:rsidP="00A25239">
            <w:pPr>
              <w:rPr>
                <w:rFonts w:ascii="Arial" w:hAnsi="Arial"/>
                <w:sz w:val="22"/>
              </w:rPr>
            </w:pPr>
            <w:r w:rsidRPr="007B5923">
              <w:rPr>
                <w:rFonts w:ascii="Arial" w:hAnsi="Arial"/>
                <w:sz w:val="22"/>
                <w:u w:val="single"/>
              </w:rPr>
              <w:t>Potential Elements of the Performance</w:t>
            </w:r>
            <w:r w:rsidRPr="007B5923">
              <w:rPr>
                <w:rFonts w:ascii="Arial" w:hAnsi="Arial"/>
                <w:sz w:val="22"/>
              </w:rPr>
              <w:t>:</w:t>
            </w:r>
          </w:p>
          <w:p w:rsidR="00E71579" w:rsidRPr="007B5923" w:rsidRDefault="00E71579" w:rsidP="00E71579">
            <w:pPr>
              <w:numPr>
                <w:ilvl w:val="0"/>
                <w:numId w:val="40"/>
              </w:numPr>
              <w:rPr>
                <w:rFonts w:ascii="Arial" w:hAnsi="Arial"/>
                <w:sz w:val="22"/>
              </w:rPr>
            </w:pPr>
            <w:r w:rsidRPr="007B5923">
              <w:rPr>
                <w:rFonts w:ascii="Arial" w:hAnsi="Arial"/>
                <w:sz w:val="22"/>
              </w:rPr>
              <w:t>Outline the major factors in one’s environment that influences views on and relationship to money and goods</w:t>
            </w:r>
          </w:p>
          <w:p w:rsidR="00E71579" w:rsidRPr="007B5923" w:rsidRDefault="00E71579" w:rsidP="00E71579">
            <w:pPr>
              <w:numPr>
                <w:ilvl w:val="0"/>
                <w:numId w:val="40"/>
              </w:numPr>
              <w:rPr>
                <w:rFonts w:ascii="Arial" w:hAnsi="Arial"/>
                <w:sz w:val="22"/>
              </w:rPr>
            </w:pPr>
            <w:r w:rsidRPr="007B5923">
              <w:rPr>
                <w:rFonts w:ascii="Arial" w:hAnsi="Arial"/>
                <w:sz w:val="22"/>
              </w:rPr>
              <w:t>Recognize specific environmental influences and how those shaped our views and relationship to money and goods</w:t>
            </w:r>
          </w:p>
          <w:p w:rsidR="00E71579" w:rsidRPr="007B5923" w:rsidRDefault="00E71579" w:rsidP="00A25239">
            <w:pPr>
              <w:rPr>
                <w:rFonts w:ascii="Arial" w:hAnsi="Arial"/>
                <w:sz w:val="22"/>
              </w:rPr>
            </w:pPr>
          </w:p>
          <w:p w:rsidR="00E71579" w:rsidRPr="007B5923" w:rsidRDefault="00E71579" w:rsidP="00A25239">
            <w:pP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r w:rsidRPr="007B5923">
              <w:rPr>
                <w:rFonts w:ascii="Arial" w:hAnsi="Arial"/>
                <w:sz w:val="22"/>
              </w:rPr>
              <w:t>4.</w:t>
            </w:r>
          </w:p>
        </w:tc>
        <w:tc>
          <w:tcPr>
            <w:tcW w:w="7614" w:type="dxa"/>
          </w:tcPr>
          <w:p w:rsidR="00E71579" w:rsidRPr="007B5923" w:rsidRDefault="00E71579" w:rsidP="00A25239">
            <w:pPr>
              <w:rPr>
                <w:rFonts w:ascii="Arial" w:hAnsi="Arial"/>
                <w:sz w:val="22"/>
              </w:rPr>
            </w:pPr>
            <w:r w:rsidRPr="007B5923">
              <w:rPr>
                <w:rFonts w:ascii="Arial" w:hAnsi="Arial"/>
                <w:sz w:val="22"/>
              </w:rPr>
              <w:t>Describe how the media and advertising influences our view of money and goods.</w:t>
            </w:r>
          </w:p>
          <w:p w:rsidR="00E71579" w:rsidRPr="007B5923" w:rsidRDefault="00E71579" w:rsidP="00A25239">
            <w:pPr>
              <w:rPr>
                <w:rFonts w:ascii="Arial" w:hAnsi="Arial"/>
                <w:sz w:val="22"/>
                <w:u w:val="single"/>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p>
        </w:tc>
        <w:tc>
          <w:tcPr>
            <w:tcW w:w="7614" w:type="dxa"/>
          </w:tcPr>
          <w:p w:rsidR="00E71579" w:rsidRPr="007B5923" w:rsidRDefault="00E71579" w:rsidP="00A25239">
            <w:pPr>
              <w:rPr>
                <w:rFonts w:ascii="Arial" w:hAnsi="Arial"/>
                <w:sz w:val="22"/>
              </w:rPr>
            </w:pPr>
            <w:r w:rsidRPr="007B5923">
              <w:rPr>
                <w:rFonts w:ascii="Arial" w:hAnsi="Arial"/>
                <w:sz w:val="22"/>
                <w:u w:val="single"/>
              </w:rPr>
              <w:t>Potential Elements of the Performance</w:t>
            </w:r>
            <w:r w:rsidRPr="007B5923">
              <w:rPr>
                <w:rFonts w:ascii="Arial" w:hAnsi="Arial"/>
                <w:sz w:val="22"/>
              </w:rPr>
              <w:t>:</w:t>
            </w:r>
          </w:p>
          <w:p w:rsidR="00E71579" w:rsidRPr="007B5923" w:rsidRDefault="00E71579" w:rsidP="00E71579">
            <w:pPr>
              <w:numPr>
                <w:ilvl w:val="0"/>
                <w:numId w:val="41"/>
              </w:numPr>
              <w:rPr>
                <w:rFonts w:ascii="Arial" w:hAnsi="Arial"/>
                <w:sz w:val="22"/>
              </w:rPr>
            </w:pPr>
            <w:r w:rsidRPr="007B5923">
              <w:rPr>
                <w:rFonts w:ascii="Arial" w:hAnsi="Arial"/>
                <w:sz w:val="22"/>
              </w:rPr>
              <w:t>Identify sources of media and advertising influences and their potential to influence us</w:t>
            </w:r>
          </w:p>
          <w:p w:rsidR="00E71579" w:rsidRPr="007B5923" w:rsidRDefault="00E71579" w:rsidP="00A25239">
            <w:pPr>
              <w:rPr>
                <w:rFonts w:ascii="Arial" w:hAnsi="Arial"/>
                <w:sz w:val="22"/>
              </w:rPr>
            </w:pPr>
          </w:p>
          <w:p w:rsidR="00E71579" w:rsidRPr="007B5923" w:rsidRDefault="00E71579" w:rsidP="00A25239">
            <w:pPr>
              <w:rPr>
                <w:rFonts w:ascii="Arial" w:hAnsi="Arial"/>
                <w:sz w:val="22"/>
              </w:rPr>
            </w:pPr>
          </w:p>
          <w:p w:rsidR="00E71579" w:rsidRPr="007B5923" w:rsidRDefault="00E71579" w:rsidP="00E71579">
            <w:pPr>
              <w:numPr>
                <w:ilvl w:val="0"/>
                <w:numId w:val="41"/>
              </w:numPr>
              <w:rPr>
                <w:rFonts w:ascii="Arial" w:hAnsi="Arial"/>
                <w:sz w:val="22"/>
              </w:rPr>
            </w:pPr>
            <w:r w:rsidRPr="007B5923">
              <w:rPr>
                <w:rFonts w:ascii="Arial" w:hAnsi="Arial"/>
                <w:sz w:val="22"/>
              </w:rPr>
              <w:t>Critically assess specific examples of media influences on our relationship to money</w:t>
            </w:r>
          </w:p>
          <w:p w:rsidR="00E71579" w:rsidRPr="007B5923" w:rsidRDefault="00E71579" w:rsidP="00E71579">
            <w:pPr>
              <w:numPr>
                <w:ilvl w:val="0"/>
                <w:numId w:val="41"/>
              </w:numPr>
              <w:rPr>
                <w:rFonts w:ascii="Arial" w:hAnsi="Arial"/>
                <w:sz w:val="22"/>
              </w:rPr>
            </w:pPr>
            <w:r w:rsidRPr="007B5923">
              <w:rPr>
                <w:rFonts w:ascii="Arial" w:hAnsi="Arial"/>
                <w:sz w:val="22"/>
              </w:rPr>
              <w:t>Explain how advertising is used to promote consumption</w:t>
            </w:r>
          </w:p>
          <w:p w:rsidR="00E71579" w:rsidRPr="007B5923" w:rsidRDefault="00E71579" w:rsidP="00A25239">
            <w:pPr>
              <w:ind w:left="360"/>
              <w:rPr>
                <w:rFonts w:ascii="Arial" w:hAnsi="Arial"/>
                <w:sz w:val="22"/>
              </w:rPr>
            </w:pPr>
          </w:p>
          <w:p w:rsidR="00E71579" w:rsidRPr="007B5923" w:rsidRDefault="00E71579" w:rsidP="00A25239">
            <w:pP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r w:rsidRPr="007B5923">
              <w:rPr>
                <w:rFonts w:ascii="Arial" w:hAnsi="Arial"/>
                <w:sz w:val="22"/>
              </w:rPr>
              <w:t>5.</w:t>
            </w:r>
          </w:p>
        </w:tc>
        <w:tc>
          <w:tcPr>
            <w:tcW w:w="7614" w:type="dxa"/>
          </w:tcPr>
          <w:p w:rsidR="00E71579" w:rsidRPr="007B5923" w:rsidRDefault="00E71579" w:rsidP="00A25239">
            <w:pPr>
              <w:rPr>
                <w:rFonts w:ascii="Arial" w:hAnsi="Arial"/>
                <w:sz w:val="22"/>
              </w:rPr>
            </w:pPr>
            <w:r w:rsidRPr="007B5923">
              <w:rPr>
                <w:rFonts w:ascii="Arial" w:hAnsi="Arial"/>
                <w:sz w:val="22"/>
              </w:rPr>
              <w:t>Recognize the excessive consumption in our culture and ways others are proposing change and solutions in this area.</w:t>
            </w:r>
          </w:p>
          <w:p w:rsidR="00E71579" w:rsidRPr="007B5923" w:rsidRDefault="00E71579" w:rsidP="00A25239">
            <w:pPr>
              <w:rPr>
                <w:rFonts w:ascii="Arial" w:hAnsi="Arial"/>
                <w:sz w:val="22"/>
                <w:u w:val="single"/>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p>
        </w:tc>
        <w:tc>
          <w:tcPr>
            <w:tcW w:w="7614" w:type="dxa"/>
          </w:tcPr>
          <w:p w:rsidR="00E71579" w:rsidRPr="007B5923" w:rsidRDefault="00E71579" w:rsidP="00A25239">
            <w:pPr>
              <w:rPr>
                <w:rFonts w:ascii="Arial" w:hAnsi="Arial"/>
                <w:sz w:val="22"/>
              </w:rPr>
            </w:pPr>
            <w:r w:rsidRPr="007B5923">
              <w:rPr>
                <w:rFonts w:ascii="Arial" w:hAnsi="Arial"/>
                <w:sz w:val="22"/>
                <w:u w:val="single"/>
              </w:rPr>
              <w:t>Potential Elements of the Performance</w:t>
            </w:r>
            <w:r w:rsidRPr="007B5923">
              <w:rPr>
                <w:rFonts w:ascii="Arial" w:hAnsi="Arial"/>
                <w:sz w:val="22"/>
              </w:rPr>
              <w:t>:</w:t>
            </w:r>
          </w:p>
          <w:p w:rsidR="00E71579" w:rsidRPr="007B5923" w:rsidRDefault="00E71579" w:rsidP="00E71579">
            <w:pPr>
              <w:numPr>
                <w:ilvl w:val="0"/>
                <w:numId w:val="42"/>
              </w:numPr>
              <w:rPr>
                <w:rFonts w:ascii="Arial" w:hAnsi="Arial"/>
                <w:sz w:val="22"/>
              </w:rPr>
            </w:pPr>
            <w:r w:rsidRPr="007B5923">
              <w:rPr>
                <w:rFonts w:ascii="Arial" w:hAnsi="Arial"/>
                <w:sz w:val="22"/>
              </w:rPr>
              <w:t>Determine which areas of our lives are prone to over-consumption</w:t>
            </w:r>
          </w:p>
          <w:p w:rsidR="00E71579" w:rsidRPr="007B5923" w:rsidRDefault="00E71579" w:rsidP="00E71579">
            <w:pPr>
              <w:numPr>
                <w:ilvl w:val="0"/>
                <w:numId w:val="42"/>
              </w:numPr>
              <w:rPr>
                <w:rFonts w:ascii="Arial" w:hAnsi="Arial"/>
                <w:sz w:val="22"/>
              </w:rPr>
            </w:pPr>
            <w:r w:rsidRPr="007B5923">
              <w:rPr>
                <w:rFonts w:ascii="Arial" w:hAnsi="Arial"/>
                <w:sz w:val="22"/>
              </w:rPr>
              <w:t>Identify what the basic needs are in areas that we over-consume such as food, clothing, and transportation</w:t>
            </w:r>
          </w:p>
          <w:p w:rsidR="00E71579" w:rsidRPr="007B5923" w:rsidRDefault="00E71579" w:rsidP="00E71579">
            <w:pPr>
              <w:numPr>
                <w:ilvl w:val="0"/>
                <w:numId w:val="42"/>
              </w:numPr>
              <w:rPr>
                <w:rFonts w:ascii="Arial" w:hAnsi="Arial"/>
                <w:sz w:val="22"/>
              </w:rPr>
            </w:pPr>
            <w:r w:rsidRPr="007B5923">
              <w:rPr>
                <w:rFonts w:ascii="Arial" w:hAnsi="Arial"/>
                <w:sz w:val="22"/>
              </w:rPr>
              <w:t>Explore different methods being utilized to fight this trend and how as individuals we may choose to adopt some of these methods</w:t>
            </w:r>
          </w:p>
          <w:p w:rsidR="00E71579" w:rsidRPr="007B5923" w:rsidRDefault="00E71579" w:rsidP="00A25239">
            <w:pPr>
              <w:ind w:left="360"/>
              <w:rPr>
                <w:rFonts w:ascii="Arial" w:hAnsi="Arial"/>
                <w:sz w:val="22"/>
              </w:rPr>
            </w:pPr>
          </w:p>
        </w:tc>
      </w:tr>
    </w:tbl>
    <w:p w:rsidR="00E71579" w:rsidRPr="007B5923" w:rsidRDefault="00E71579" w:rsidP="00E71579">
      <w:pPr>
        <w:rPr>
          <w:rFonts w:ascii="Arial" w:hAnsi="Arial"/>
          <w:sz w:val="22"/>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567"/>
        <w:gridCol w:w="7614"/>
      </w:tblGrid>
      <w:tr w:rsidR="00E71579" w:rsidRPr="007B5923" w:rsidTr="00A25239">
        <w:trPr>
          <w:cantSplit/>
        </w:trPr>
        <w:tc>
          <w:tcPr>
            <w:tcW w:w="675" w:type="dxa"/>
          </w:tcPr>
          <w:p w:rsidR="00E71579" w:rsidRPr="007B5923" w:rsidRDefault="00E71579" w:rsidP="00A25239">
            <w:pPr>
              <w:rPr>
                <w:rFonts w:ascii="Arial" w:hAnsi="Arial"/>
                <w:b/>
                <w:sz w:val="22"/>
              </w:rPr>
            </w:pPr>
            <w:r w:rsidRPr="007B5923">
              <w:rPr>
                <w:rFonts w:ascii="Arial" w:hAnsi="Arial"/>
                <w:b/>
                <w:sz w:val="22"/>
              </w:rPr>
              <w:t>III.</w:t>
            </w:r>
          </w:p>
        </w:tc>
        <w:tc>
          <w:tcPr>
            <w:tcW w:w="8181" w:type="dxa"/>
            <w:gridSpan w:val="2"/>
          </w:tcPr>
          <w:p w:rsidR="00E71579" w:rsidRPr="007B5923" w:rsidRDefault="00E71579" w:rsidP="00A25239">
            <w:pPr>
              <w:rPr>
                <w:rFonts w:ascii="Arial" w:hAnsi="Arial"/>
                <w:b/>
                <w:sz w:val="22"/>
              </w:rPr>
            </w:pPr>
            <w:r w:rsidRPr="007B5923">
              <w:rPr>
                <w:rFonts w:ascii="Arial" w:hAnsi="Arial"/>
                <w:b/>
                <w:sz w:val="22"/>
              </w:rPr>
              <w:t>TOPICS:</w:t>
            </w:r>
          </w:p>
          <w:p w:rsidR="00E71579" w:rsidRPr="007B5923" w:rsidRDefault="00E71579" w:rsidP="00A25239">
            <w:pP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r w:rsidRPr="007B5923">
              <w:rPr>
                <w:rFonts w:ascii="Arial" w:hAnsi="Arial"/>
                <w:sz w:val="22"/>
              </w:rPr>
              <w:t>1.</w:t>
            </w:r>
          </w:p>
        </w:tc>
        <w:tc>
          <w:tcPr>
            <w:tcW w:w="7614" w:type="dxa"/>
          </w:tcPr>
          <w:p w:rsidR="00E71579" w:rsidRPr="007B5923" w:rsidRDefault="00E71579" w:rsidP="00A25239">
            <w:pPr>
              <w:rPr>
                <w:rFonts w:ascii="Arial" w:hAnsi="Arial"/>
                <w:sz w:val="22"/>
              </w:rPr>
            </w:pPr>
            <w:r w:rsidRPr="007B5923">
              <w:rPr>
                <w:rFonts w:ascii="Arial" w:hAnsi="Arial"/>
                <w:sz w:val="22"/>
              </w:rPr>
              <w:t>The History of Money</w:t>
            </w:r>
          </w:p>
        </w:tc>
      </w:tr>
      <w:tr w:rsidR="00E71579" w:rsidRPr="007B5923" w:rsidTr="00A25239">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r w:rsidRPr="007B5923">
              <w:rPr>
                <w:rFonts w:ascii="Arial" w:hAnsi="Arial"/>
                <w:sz w:val="22"/>
              </w:rPr>
              <w:t>2.</w:t>
            </w:r>
          </w:p>
        </w:tc>
        <w:tc>
          <w:tcPr>
            <w:tcW w:w="7614" w:type="dxa"/>
          </w:tcPr>
          <w:p w:rsidR="00E71579" w:rsidRPr="007B5923" w:rsidRDefault="00E71579" w:rsidP="00A25239">
            <w:pPr>
              <w:rPr>
                <w:rFonts w:ascii="Arial" w:hAnsi="Arial"/>
                <w:sz w:val="22"/>
              </w:rPr>
            </w:pPr>
            <w:r w:rsidRPr="007B5923">
              <w:rPr>
                <w:rFonts w:ascii="Arial" w:hAnsi="Arial"/>
                <w:sz w:val="22"/>
              </w:rPr>
              <w:t>Money &amp; Culture: Money and The World</w:t>
            </w:r>
          </w:p>
        </w:tc>
      </w:tr>
      <w:tr w:rsidR="00E71579" w:rsidRPr="007B5923" w:rsidTr="00A25239">
        <w:trPr>
          <w:trHeight w:val="567"/>
        </w:trPr>
        <w:tc>
          <w:tcPr>
            <w:tcW w:w="675" w:type="dxa"/>
          </w:tcPr>
          <w:p w:rsidR="00E71579" w:rsidRPr="007B5923" w:rsidRDefault="00E71579" w:rsidP="00A25239">
            <w:pPr>
              <w:rPr>
                <w:rFonts w:ascii="Arial" w:hAnsi="Arial"/>
                <w:sz w:val="22"/>
              </w:rPr>
            </w:pPr>
          </w:p>
        </w:tc>
        <w:tc>
          <w:tcPr>
            <w:tcW w:w="567" w:type="dxa"/>
          </w:tcPr>
          <w:p w:rsidR="00E71579" w:rsidRPr="007B5923" w:rsidRDefault="00E71579" w:rsidP="00A25239">
            <w:pPr>
              <w:rPr>
                <w:rFonts w:ascii="Arial" w:hAnsi="Arial"/>
                <w:sz w:val="22"/>
              </w:rPr>
            </w:pPr>
            <w:r w:rsidRPr="007B5923">
              <w:rPr>
                <w:rFonts w:ascii="Arial" w:hAnsi="Arial"/>
                <w:sz w:val="22"/>
              </w:rPr>
              <w:t>3.</w:t>
            </w:r>
          </w:p>
          <w:p w:rsidR="00E71579" w:rsidRPr="007B5923" w:rsidRDefault="00E71579" w:rsidP="00A25239">
            <w:pPr>
              <w:rPr>
                <w:rFonts w:ascii="Arial" w:hAnsi="Arial"/>
                <w:sz w:val="22"/>
              </w:rPr>
            </w:pPr>
            <w:r w:rsidRPr="007B5923">
              <w:rPr>
                <w:rFonts w:ascii="Arial" w:hAnsi="Arial"/>
                <w:sz w:val="22"/>
              </w:rPr>
              <w:t>4.</w:t>
            </w:r>
          </w:p>
          <w:p w:rsidR="00E71579" w:rsidRPr="007B5923" w:rsidRDefault="00E71579" w:rsidP="00A25239">
            <w:pPr>
              <w:rPr>
                <w:rFonts w:ascii="Arial" w:hAnsi="Arial"/>
                <w:sz w:val="22"/>
              </w:rPr>
            </w:pPr>
            <w:r w:rsidRPr="007B5923">
              <w:rPr>
                <w:rFonts w:ascii="Arial" w:hAnsi="Arial"/>
                <w:sz w:val="22"/>
              </w:rPr>
              <w:t>5.</w:t>
            </w:r>
          </w:p>
          <w:p w:rsidR="00E71579" w:rsidRPr="007B5923" w:rsidRDefault="00E71579" w:rsidP="00A25239">
            <w:pPr>
              <w:rPr>
                <w:rFonts w:ascii="Arial" w:hAnsi="Arial"/>
                <w:sz w:val="22"/>
              </w:rPr>
            </w:pPr>
            <w:r w:rsidRPr="007B5923">
              <w:rPr>
                <w:rFonts w:ascii="Arial" w:hAnsi="Arial"/>
                <w:sz w:val="22"/>
              </w:rPr>
              <w:t>6.</w:t>
            </w:r>
          </w:p>
          <w:p w:rsidR="00E71579" w:rsidRPr="007B5923" w:rsidRDefault="00E71579" w:rsidP="00A25239">
            <w:pPr>
              <w:rPr>
                <w:rFonts w:ascii="Arial" w:hAnsi="Arial"/>
                <w:sz w:val="22"/>
              </w:rPr>
            </w:pPr>
            <w:r w:rsidRPr="007B5923">
              <w:rPr>
                <w:rFonts w:ascii="Arial" w:hAnsi="Arial"/>
                <w:sz w:val="22"/>
              </w:rPr>
              <w:t>7.</w:t>
            </w:r>
          </w:p>
          <w:p w:rsidR="00E71579" w:rsidRPr="007B5923" w:rsidRDefault="00E71579" w:rsidP="00A25239">
            <w:pPr>
              <w:rPr>
                <w:rFonts w:ascii="Arial" w:hAnsi="Arial"/>
                <w:sz w:val="22"/>
              </w:rPr>
            </w:pPr>
            <w:r w:rsidRPr="007B5923">
              <w:rPr>
                <w:rFonts w:ascii="Arial" w:hAnsi="Arial"/>
                <w:sz w:val="22"/>
              </w:rPr>
              <w:t>8.</w:t>
            </w:r>
          </w:p>
          <w:p w:rsidR="00E71579" w:rsidRPr="007B5923" w:rsidRDefault="00E71579" w:rsidP="00A25239">
            <w:pPr>
              <w:rPr>
                <w:rFonts w:ascii="Arial" w:hAnsi="Arial"/>
                <w:sz w:val="22"/>
              </w:rPr>
            </w:pPr>
          </w:p>
        </w:tc>
        <w:tc>
          <w:tcPr>
            <w:tcW w:w="7614" w:type="dxa"/>
          </w:tcPr>
          <w:p w:rsidR="00E71579" w:rsidRPr="007B5923" w:rsidRDefault="00E71579" w:rsidP="00A25239">
            <w:pPr>
              <w:rPr>
                <w:rFonts w:ascii="Arial" w:hAnsi="Arial"/>
                <w:sz w:val="22"/>
              </w:rPr>
            </w:pPr>
            <w:r w:rsidRPr="007B5923">
              <w:rPr>
                <w:rFonts w:ascii="Arial" w:hAnsi="Arial"/>
                <w:sz w:val="22"/>
              </w:rPr>
              <w:t>Money &amp; Culture: Money in Western Society</w:t>
            </w:r>
          </w:p>
          <w:p w:rsidR="00E71579" w:rsidRPr="007B5923" w:rsidRDefault="00E71579" w:rsidP="00A25239">
            <w:pPr>
              <w:rPr>
                <w:rFonts w:ascii="Arial" w:hAnsi="Arial"/>
                <w:sz w:val="22"/>
              </w:rPr>
            </w:pPr>
            <w:r w:rsidRPr="007B5923">
              <w:rPr>
                <w:rFonts w:ascii="Arial" w:hAnsi="Arial"/>
                <w:sz w:val="22"/>
              </w:rPr>
              <w:t>Our Environment &amp; Money</w:t>
            </w:r>
          </w:p>
          <w:p w:rsidR="00E71579" w:rsidRPr="007B5923" w:rsidRDefault="00E71579" w:rsidP="00A25239">
            <w:pPr>
              <w:rPr>
                <w:rFonts w:ascii="Arial" w:hAnsi="Arial"/>
                <w:sz w:val="22"/>
              </w:rPr>
            </w:pPr>
            <w:r w:rsidRPr="007B5923">
              <w:rPr>
                <w:rFonts w:ascii="Arial" w:hAnsi="Arial"/>
                <w:sz w:val="22"/>
              </w:rPr>
              <w:t>The Importance of Money</w:t>
            </w:r>
          </w:p>
          <w:p w:rsidR="00E71579" w:rsidRPr="007B5923" w:rsidRDefault="00E71579" w:rsidP="00A25239">
            <w:pPr>
              <w:rPr>
                <w:rFonts w:ascii="Arial" w:hAnsi="Arial"/>
                <w:sz w:val="22"/>
              </w:rPr>
            </w:pPr>
            <w:r w:rsidRPr="007B5923">
              <w:rPr>
                <w:rFonts w:ascii="Arial" w:hAnsi="Arial"/>
                <w:sz w:val="22"/>
              </w:rPr>
              <w:t>Money &amp; The Media</w:t>
            </w:r>
          </w:p>
          <w:p w:rsidR="00E71579" w:rsidRPr="007B5923" w:rsidRDefault="00E71579" w:rsidP="00A25239">
            <w:pPr>
              <w:rPr>
                <w:rFonts w:ascii="Arial" w:hAnsi="Arial"/>
                <w:sz w:val="22"/>
              </w:rPr>
            </w:pPr>
            <w:r w:rsidRPr="007B5923">
              <w:rPr>
                <w:rFonts w:ascii="Arial" w:hAnsi="Arial"/>
                <w:sz w:val="22"/>
              </w:rPr>
              <w:t>Money &amp; Advertising</w:t>
            </w:r>
          </w:p>
          <w:p w:rsidR="00E71579" w:rsidRPr="007B5923" w:rsidRDefault="00E71579" w:rsidP="00A25239">
            <w:pPr>
              <w:rPr>
                <w:rFonts w:ascii="Arial" w:hAnsi="Arial"/>
                <w:sz w:val="22"/>
              </w:rPr>
            </w:pPr>
            <w:r w:rsidRPr="007B5923">
              <w:rPr>
                <w:rFonts w:ascii="Arial" w:hAnsi="Arial"/>
                <w:sz w:val="22"/>
              </w:rPr>
              <w:t>Money &amp; Excess</w:t>
            </w:r>
          </w:p>
        </w:tc>
      </w:tr>
    </w:tbl>
    <w:p w:rsidR="00E71579" w:rsidRPr="007B5923" w:rsidRDefault="00E71579" w:rsidP="00E71579">
      <w:pPr>
        <w:rPr>
          <w:rFonts w:ascii="Arial" w:hAnsi="Arial"/>
          <w:sz w:val="22"/>
        </w:rPr>
      </w:pPr>
      <w:r w:rsidRPr="007B5923">
        <w:rPr>
          <w:rFonts w:ascii="Arial" w:hAnsi="Arial"/>
          <w:sz w:val="22"/>
        </w:rPr>
        <w:br w:type="textWrapping" w:clear="all"/>
      </w:r>
    </w:p>
    <w:tbl>
      <w:tblPr>
        <w:tblW w:w="0" w:type="auto"/>
        <w:tblLayout w:type="fixed"/>
        <w:tblLook w:val="0000" w:firstRow="0" w:lastRow="0" w:firstColumn="0" w:lastColumn="0" w:noHBand="0" w:noVBand="0"/>
      </w:tblPr>
      <w:tblGrid>
        <w:gridCol w:w="675"/>
        <w:gridCol w:w="8181"/>
      </w:tblGrid>
      <w:tr w:rsidR="00E71579" w:rsidRPr="007B5923" w:rsidTr="00A25239">
        <w:trPr>
          <w:cantSplit/>
        </w:trPr>
        <w:tc>
          <w:tcPr>
            <w:tcW w:w="675" w:type="dxa"/>
          </w:tcPr>
          <w:p w:rsidR="00E71579" w:rsidRPr="007B5923" w:rsidRDefault="00E71579" w:rsidP="00A25239">
            <w:pPr>
              <w:rPr>
                <w:rFonts w:ascii="Arial" w:hAnsi="Arial"/>
                <w:b/>
                <w:sz w:val="22"/>
              </w:rPr>
            </w:pPr>
            <w:r w:rsidRPr="007B5923">
              <w:rPr>
                <w:rFonts w:ascii="Arial" w:hAnsi="Arial"/>
                <w:b/>
                <w:sz w:val="22"/>
              </w:rPr>
              <w:t>IV.</w:t>
            </w:r>
          </w:p>
        </w:tc>
        <w:tc>
          <w:tcPr>
            <w:tcW w:w="8181" w:type="dxa"/>
          </w:tcPr>
          <w:p w:rsidR="00E71579" w:rsidRPr="007B5923" w:rsidRDefault="00E71579" w:rsidP="00A25239">
            <w:pPr>
              <w:rPr>
                <w:rFonts w:ascii="Arial" w:hAnsi="Arial"/>
                <w:b/>
                <w:sz w:val="22"/>
              </w:rPr>
            </w:pPr>
            <w:r w:rsidRPr="007B5923">
              <w:rPr>
                <w:rFonts w:ascii="Arial" w:hAnsi="Arial"/>
                <w:b/>
                <w:sz w:val="22"/>
              </w:rPr>
              <w:t>REQUIRED RESOURCES/TEXTS/MATERIALS:</w:t>
            </w:r>
          </w:p>
          <w:p w:rsidR="00E71579" w:rsidRPr="007B5923" w:rsidRDefault="00E71579" w:rsidP="00A25239">
            <w:pPr>
              <w:rPr>
                <w:rFonts w:ascii="Arial" w:hAnsi="Arial"/>
                <w:b/>
                <w:sz w:val="22"/>
              </w:rPr>
            </w:pPr>
          </w:p>
          <w:p w:rsidR="00E71579" w:rsidRPr="007B5923" w:rsidRDefault="00E71579" w:rsidP="00A25239">
            <w:pPr>
              <w:rPr>
                <w:rFonts w:ascii="Arial" w:hAnsi="Arial"/>
                <w:sz w:val="22"/>
              </w:rPr>
            </w:pPr>
            <w:r w:rsidRPr="007B5923">
              <w:rPr>
                <w:rFonts w:ascii="Arial" w:hAnsi="Arial"/>
                <w:sz w:val="22"/>
              </w:rPr>
              <w:t>None</w:t>
            </w:r>
          </w:p>
          <w:p w:rsidR="00E71579" w:rsidRPr="007B5923" w:rsidRDefault="00E71579" w:rsidP="00A25239">
            <w:pPr>
              <w:rPr>
                <w:rFonts w:ascii="Arial" w:hAnsi="Arial"/>
                <w:b/>
                <w:sz w:val="22"/>
              </w:rPr>
            </w:pPr>
          </w:p>
        </w:tc>
      </w:tr>
    </w:tbl>
    <w:p w:rsidR="00E71579" w:rsidRPr="007B5923" w:rsidRDefault="00E71579" w:rsidP="00E71579">
      <w:pPr>
        <w:rPr>
          <w:rFonts w:ascii="Arial" w:hAnsi="Arial"/>
          <w:sz w:val="22"/>
        </w:rPr>
      </w:pPr>
    </w:p>
    <w:tbl>
      <w:tblPr>
        <w:tblW w:w="0" w:type="auto"/>
        <w:tblLayout w:type="fixed"/>
        <w:tblLook w:val="0000" w:firstRow="0" w:lastRow="0" w:firstColumn="0" w:lastColumn="0" w:noHBand="0" w:noVBand="0"/>
      </w:tblPr>
      <w:tblGrid>
        <w:gridCol w:w="675"/>
        <w:gridCol w:w="8181"/>
      </w:tblGrid>
      <w:tr w:rsidR="00E71579" w:rsidRPr="007B5923" w:rsidTr="00A25239">
        <w:trPr>
          <w:cantSplit/>
        </w:trPr>
        <w:tc>
          <w:tcPr>
            <w:tcW w:w="675" w:type="dxa"/>
          </w:tcPr>
          <w:p w:rsidR="00E71579" w:rsidRPr="007B5923" w:rsidRDefault="00E71579" w:rsidP="00A25239">
            <w:pPr>
              <w:rPr>
                <w:rFonts w:ascii="Arial" w:hAnsi="Arial"/>
                <w:b/>
                <w:sz w:val="22"/>
              </w:rPr>
            </w:pPr>
            <w:r w:rsidRPr="007B5923">
              <w:rPr>
                <w:rFonts w:ascii="Arial" w:hAnsi="Arial"/>
                <w:b/>
                <w:sz w:val="22"/>
              </w:rPr>
              <w:t>V.</w:t>
            </w:r>
          </w:p>
        </w:tc>
        <w:tc>
          <w:tcPr>
            <w:tcW w:w="8181" w:type="dxa"/>
          </w:tcPr>
          <w:p w:rsidR="00E71579" w:rsidRPr="007B5923" w:rsidRDefault="00E71579" w:rsidP="00A25239">
            <w:pPr>
              <w:rPr>
                <w:rFonts w:ascii="Arial" w:hAnsi="Arial"/>
                <w:b/>
                <w:sz w:val="22"/>
              </w:rPr>
            </w:pPr>
            <w:r w:rsidRPr="007B5923">
              <w:rPr>
                <w:rFonts w:ascii="Arial" w:hAnsi="Arial"/>
                <w:b/>
                <w:sz w:val="22"/>
              </w:rPr>
              <w:t>EVALUATION PROCESS/GRADING SYSTEM:</w:t>
            </w:r>
          </w:p>
          <w:p w:rsidR="00E71579" w:rsidRPr="007B5923" w:rsidRDefault="00E71579" w:rsidP="00A25239">
            <w:pPr>
              <w:rPr>
                <w:rFonts w:ascii="Arial" w:hAnsi="Arial"/>
                <w:sz w:val="22"/>
              </w:rPr>
            </w:pPr>
          </w:p>
        </w:tc>
      </w:tr>
      <w:tr w:rsidR="00E71579" w:rsidRPr="007B5923" w:rsidTr="00A25239">
        <w:trPr>
          <w:cantSplit/>
        </w:trPr>
        <w:tc>
          <w:tcPr>
            <w:tcW w:w="675" w:type="dxa"/>
          </w:tcPr>
          <w:p w:rsidR="00E71579" w:rsidRPr="007B5923" w:rsidRDefault="00E71579" w:rsidP="00A25239">
            <w:pPr>
              <w:rPr>
                <w:rFonts w:ascii="Arial" w:hAnsi="Arial"/>
                <w:b/>
                <w:sz w:val="22"/>
              </w:rPr>
            </w:pPr>
          </w:p>
        </w:tc>
        <w:tc>
          <w:tcPr>
            <w:tcW w:w="8181" w:type="dxa"/>
          </w:tcPr>
          <w:p w:rsidR="00E71579" w:rsidRPr="007B5923" w:rsidRDefault="00E71579" w:rsidP="00A25239">
            <w:pPr>
              <w:rPr>
                <w:rFonts w:ascii="Arial" w:hAnsi="Arial"/>
              </w:rPr>
            </w:pPr>
          </w:p>
          <w:p w:rsidR="00E71579" w:rsidRPr="007B5923" w:rsidRDefault="00E71579" w:rsidP="00A25239">
            <w:pPr>
              <w:rPr>
                <w:rFonts w:ascii="Arial" w:hAnsi="Arial"/>
              </w:rPr>
            </w:pPr>
            <w:r w:rsidRPr="007B5923">
              <w:rPr>
                <w:rFonts w:ascii="Arial" w:hAnsi="Arial"/>
              </w:rPr>
              <w:t>The final course grade will be determined as follows:</w:t>
            </w:r>
          </w:p>
          <w:p w:rsidR="00E71579" w:rsidRPr="007B5923" w:rsidRDefault="00E71579" w:rsidP="00A25239">
            <w:pPr>
              <w:rPr>
                <w:rFonts w:ascii="Arial" w:hAnsi="Arial"/>
              </w:rPr>
            </w:pPr>
          </w:p>
          <w:p w:rsidR="00E71579" w:rsidRPr="007B5923" w:rsidRDefault="00E71579" w:rsidP="00A25239">
            <w:pPr>
              <w:ind w:left="765"/>
              <w:rPr>
                <w:rFonts w:ascii="Arial" w:hAnsi="Arial"/>
                <w:b/>
                <w:sz w:val="22"/>
                <w:u w:val="single"/>
              </w:rPr>
            </w:pPr>
            <w:r w:rsidRPr="007B5923">
              <w:rPr>
                <w:rFonts w:ascii="Arial" w:hAnsi="Arial"/>
                <w:b/>
                <w:sz w:val="22"/>
                <w:u w:val="single"/>
              </w:rPr>
              <w:t>ASSIGNMENT/EXAM</w:t>
            </w:r>
            <w:r w:rsidRPr="007B5923">
              <w:rPr>
                <w:rFonts w:ascii="Arial" w:hAnsi="Arial"/>
                <w:b/>
                <w:sz w:val="22"/>
              </w:rPr>
              <w:tab/>
            </w:r>
            <w:r w:rsidRPr="007B5923">
              <w:rPr>
                <w:rFonts w:ascii="Arial" w:hAnsi="Arial"/>
                <w:b/>
                <w:sz w:val="22"/>
              </w:rPr>
              <w:tab/>
            </w:r>
            <w:r w:rsidRPr="007B5923">
              <w:rPr>
                <w:rFonts w:ascii="Arial" w:hAnsi="Arial"/>
                <w:b/>
                <w:sz w:val="22"/>
              </w:rPr>
              <w:tab/>
            </w:r>
            <w:r w:rsidRPr="007B5923">
              <w:rPr>
                <w:rFonts w:ascii="Arial" w:hAnsi="Arial"/>
                <w:b/>
                <w:sz w:val="22"/>
                <w:u w:val="single"/>
              </w:rPr>
              <w:t>WORTH</w:t>
            </w:r>
          </w:p>
          <w:p w:rsidR="00E71579" w:rsidRPr="007B5923" w:rsidRDefault="00E71579" w:rsidP="00A25239">
            <w:pPr>
              <w:tabs>
                <w:tab w:val="left" w:pos="5085"/>
              </w:tabs>
              <w:ind w:left="765"/>
              <w:rPr>
                <w:rFonts w:ascii="Arial" w:hAnsi="Arial"/>
                <w:sz w:val="22"/>
              </w:rPr>
            </w:pPr>
            <w:r w:rsidRPr="007B5923">
              <w:rPr>
                <w:rFonts w:ascii="Arial" w:hAnsi="Arial"/>
                <w:sz w:val="22"/>
              </w:rPr>
              <w:t xml:space="preserve">Media Presentations                                  </w:t>
            </w:r>
            <w:r w:rsidRPr="007B5923">
              <w:rPr>
                <w:rFonts w:ascii="Arial" w:hAnsi="Arial"/>
                <w:sz w:val="22"/>
              </w:rPr>
              <w:tab/>
              <w:t xml:space="preserve">15%             </w:t>
            </w:r>
          </w:p>
          <w:p w:rsidR="00E71579" w:rsidRPr="007B5923" w:rsidRDefault="00E71579" w:rsidP="00A25239">
            <w:pPr>
              <w:tabs>
                <w:tab w:val="left" w:pos="5085"/>
              </w:tabs>
              <w:ind w:left="765"/>
              <w:rPr>
                <w:rFonts w:ascii="Arial" w:hAnsi="Arial"/>
                <w:sz w:val="22"/>
              </w:rPr>
            </w:pPr>
            <w:r w:rsidRPr="007B5923">
              <w:rPr>
                <w:rFonts w:ascii="Arial" w:hAnsi="Arial"/>
                <w:sz w:val="22"/>
              </w:rPr>
              <w:t xml:space="preserve">Debate                                                       </w:t>
            </w:r>
            <w:r w:rsidRPr="007B5923">
              <w:rPr>
                <w:rFonts w:ascii="Arial" w:hAnsi="Arial"/>
                <w:sz w:val="22"/>
              </w:rPr>
              <w:tab/>
              <w:t xml:space="preserve">20%              </w:t>
            </w:r>
            <w:r w:rsidRPr="007B5923">
              <w:rPr>
                <w:rFonts w:ascii="Arial" w:hAnsi="Arial"/>
                <w:sz w:val="22"/>
              </w:rPr>
              <w:tab/>
              <w:t xml:space="preserve">        </w:t>
            </w:r>
          </w:p>
          <w:p w:rsidR="00E71579" w:rsidRPr="007B5923" w:rsidRDefault="00E71579" w:rsidP="00A25239">
            <w:pPr>
              <w:tabs>
                <w:tab w:val="left" w:pos="780"/>
                <w:tab w:val="left" w:pos="4737"/>
                <w:tab w:val="left" w:pos="5085"/>
              </w:tabs>
              <w:ind w:left="765"/>
              <w:rPr>
                <w:rFonts w:ascii="Arial" w:hAnsi="Arial"/>
                <w:sz w:val="22"/>
              </w:rPr>
            </w:pPr>
            <w:r w:rsidRPr="007B5923">
              <w:rPr>
                <w:rFonts w:ascii="Arial" w:hAnsi="Arial"/>
                <w:sz w:val="22"/>
              </w:rPr>
              <w:t xml:space="preserve">Movie Analysis                                           </w:t>
            </w:r>
            <w:r w:rsidRPr="007B5923">
              <w:rPr>
                <w:rFonts w:ascii="Arial" w:hAnsi="Arial"/>
                <w:sz w:val="22"/>
              </w:rPr>
              <w:tab/>
              <w:t xml:space="preserve">10% </w:t>
            </w:r>
          </w:p>
          <w:p w:rsidR="00E71579" w:rsidRPr="007B5923" w:rsidRDefault="00E71579" w:rsidP="00A25239">
            <w:pPr>
              <w:tabs>
                <w:tab w:val="left" w:pos="780"/>
                <w:tab w:val="left" w:pos="4737"/>
                <w:tab w:val="left" w:pos="5085"/>
              </w:tabs>
              <w:ind w:left="765"/>
              <w:rPr>
                <w:rFonts w:ascii="Arial" w:hAnsi="Arial"/>
                <w:sz w:val="22"/>
              </w:rPr>
            </w:pPr>
            <w:r w:rsidRPr="007B5923">
              <w:rPr>
                <w:rFonts w:ascii="Arial" w:hAnsi="Arial"/>
                <w:sz w:val="22"/>
              </w:rPr>
              <w:t>Assignments                                                   40%</w:t>
            </w:r>
          </w:p>
          <w:p w:rsidR="00E71579" w:rsidRPr="007B5923" w:rsidRDefault="00E71579" w:rsidP="00A25239">
            <w:pPr>
              <w:tabs>
                <w:tab w:val="left" w:pos="780"/>
                <w:tab w:val="left" w:pos="4737"/>
                <w:tab w:val="left" w:pos="5085"/>
              </w:tabs>
              <w:ind w:left="765"/>
              <w:rPr>
                <w:rFonts w:ascii="Arial" w:hAnsi="Arial"/>
                <w:sz w:val="22"/>
              </w:rPr>
            </w:pPr>
            <w:r w:rsidRPr="007B5923">
              <w:rPr>
                <w:rFonts w:ascii="Arial" w:hAnsi="Arial"/>
                <w:sz w:val="22"/>
              </w:rPr>
              <w:t xml:space="preserve">(May include creative currency, </w:t>
            </w:r>
          </w:p>
          <w:p w:rsidR="00E71579" w:rsidRPr="007B5923" w:rsidRDefault="00E71579" w:rsidP="00A25239">
            <w:pPr>
              <w:tabs>
                <w:tab w:val="left" w:pos="780"/>
                <w:tab w:val="left" w:pos="4737"/>
                <w:tab w:val="left" w:pos="5085"/>
              </w:tabs>
              <w:ind w:left="765"/>
              <w:rPr>
                <w:rFonts w:ascii="Arial" w:hAnsi="Arial"/>
                <w:sz w:val="22"/>
              </w:rPr>
            </w:pPr>
            <w:r w:rsidRPr="007B5923">
              <w:rPr>
                <w:rFonts w:ascii="Arial" w:hAnsi="Arial"/>
                <w:sz w:val="22"/>
              </w:rPr>
              <w:t>International currency, and/or</w:t>
            </w:r>
          </w:p>
          <w:p w:rsidR="00E71579" w:rsidRPr="007B5923" w:rsidRDefault="00E71579" w:rsidP="00A25239">
            <w:pPr>
              <w:tabs>
                <w:tab w:val="left" w:pos="780"/>
                <w:tab w:val="left" w:pos="4737"/>
                <w:tab w:val="left" w:pos="5085"/>
              </w:tabs>
              <w:ind w:left="765"/>
              <w:rPr>
                <w:rFonts w:ascii="Arial" w:hAnsi="Arial"/>
                <w:sz w:val="22"/>
              </w:rPr>
            </w:pPr>
            <w:r w:rsidRPr="007B5923">
              <w:rPr>
                <w:rFonts w:ascii="Arial" w:hAnsi="Arial"/>
                <w:sz w:val="22"/>
              </w:rPr>
              <w:t>Autobiography)</w:t>
            </w:r>
            <w:r w:rsidRPr="007B5923">
              <w:rPr>
                <w:rFonts w:ascii="Arial" w:hAnsi="Arial"/>
                <w:sz w:val="22"/>
              </w:rPr>
              <w:tab/>
            </w:r>
            <w:r w:rsidRPr="007B5923">
              <w:rPr>
                <w:rFonts w:ascii="Arial" w:hAnsi="Arial"/>
                <w:sz w:val="22"/>
              </w:rPr>
              <w:tab/>
            </w:r>
            <w:r w:rsidRPr="007B5923">
              <w:rPr>
                <w:rFonts w:ascii="Arial" w:hAnsi="Arial"/>
                <w:sz w:val="22"/>
              </w:rPr>
              <w:tab/>
              <w:t xml:space="preserve">           </w:t>
            </w:r>
          </w:p>
          <w:p w:rsidR="00E71579" w:rsidRPr="007B5923" w:rsidRDefault="00E71579" w:rsidP="00A25239">
            <w:pPr>
              <w:tabs>
                <w:tab w:val="left" w:pos="5085"/>
                <w:tab w:val="left" w:pos="5115"/>
              </w:tabs>
              <w:ind w:left="765"/>
              <w:rPr>
                <w:rFonts w:ascii="Arial" w:hAnsi="Arial"/>
                <w:sz w:val="22"/>
              </w:rPr>
            </w:pPr>
            <w:r w:rsidRPr="007B5923">
              <w:rPr>
                <w:rFonts w:ascii="Arial" w:hAnsi="Arial"/>
                <w:sz w:val="22"/>
              </w:rPr>
              <w:t xml:space="preserve">Test                                              </w:t>
            </w:r>
            <w:r w:rsidRPr="007B5923">
              <w:rPr>
                <w:rFonts w:ascii="Arial" w:hAnsi="Arial"/>
                <w:sz w:val="22"/>
              </w:rPr>
              <w:tab/>
              <w:t>15%</w:t>
            </w:r>
          </w:p>
          <w:p w:rsidR="00E71579" w:rsidRPr="007B5923" w:rsidRDefault="00E71579" w:rsidP="00A25239">
            <w:pPr>
              <w:keepNext/>
              <w:keepLines/>
              <w:spacing w:before="200"/>
              <w:ind w:left="765"/>
              <w:outlineLvl w:val="2"/>
              <w:rPr>
                <w:rFonts w:ascii="Arial" w:hAnsi="Arial" w:cs="Arial"/>
                <w:b/>
                <w:bCs/>
                <w:sz w:val="22"/>
              </w:rPr>
            </w:pPr>
            <w:r w:rsidRPr="007B5923">
              <w:rPr>
                <w:rFonts w:ascii="Arial" w:hAnsi="Arial" w:cs="Arial"/>
                <w:b/>
                <w:bCs/>
                <w:sz w:val="22"/>
              </w:rPr>
              <w:t xml:space="preserve">TOTAL: </w:t>
            </w:r>
            <w:r w:rsidRPr="007B5923">
              <w:rPr>
                <w:rFonts w:ascii="Arial" w:hAnsi="Arial" w:cs="Arial"/>
                <w:b/>
                <w:bCs/>
                <w:sz w:val="22"/>
              </w:rPr>
              <w:tab/>
            </w:r>
            <w:r w:rsidRPr="007B5923">
              <w:rPr>
                <w:rFonts w:ascii="Arial" w:hAnsi="Arial" w:cs="Arial"/>
                <w:b/>
                <w:bCs/>
                <w:sz w:val="22"/>
              </w:rPr>
              <w:tab/>
            </w:r>
            <w:r w:rsidRPr="007B5923">
              <w:rPr>
                <w:rFonts w:ascii="Arial" w:hAnsi="Arial" w:cs="Arial"/>
                <w:b/>
                <w:bCs/>
                <w:sz w:val="22"/>
              </w:rPr>
              <w:tab/>
            </w:r>
            <w:r w:rsidRPr="007B5923">
              <w:rPr>
                <w:rFonts w:ascii="Arial" w:hAnsi="Arial" w:cs="Arial"/>
                <w:b/>
                <w:bCs/>
                <w:sz w:val="22"/>
              </w:rPr>
              <w:tab/>
            </w:r>
            <w:r w:rsidRPr="007B5923">
              <w:rPr>
                <w:rFonts w:ascii="Arial" w:hAnsi="Arial" w:cs="Arial"/>
                <w:b/>
                <w:bCs/>
                <w:sz w:val="22"/>
              </w:rPr>
              <w:tab/>
              <w:t>100%</w:t>
            </w:r>
          </w:p>
        </w:tc>
      </w:tr>
    </w:tbl>
    <w:p w:rsidR="00E71579" w:rsidRPr="007B5923" w:rsidRDefault="00E71579" w:rsidP="00E71579">
      <w:pPr>
        <w:rPr>
          <w:rFonts w:ascii="Arial" w:hAnsi="Arial"/>
          <w:b/>
          <w:sz w:val="22"/>
        </w:rPr>
      </w:pPr>
    </w:p>
    <w:p w:rsidR="00E71579" w:rsidRPr="007B5923" w:rsidRDefault="00E71579" w:rsidP="00E71579">
      <w:pPr>
        <w:rPr>
          <w:rFonts w:ascii="Arial" w:hAnsi="Arial"/>
          <w:b/>
          <w:sz w:val="22"/>
        </w:rPr>
      </w:pPr>
    </w:p>
    <w:tbl>
      <w:tblPr>
        <w:tblW w:w="0" w:type="auto"/>
        <w:tblLayout w:type="fixed"/>
        <w:tblLook w:val="0000" w:firstRow="0" w:lastRow="0" w:firstColumn="0" w:lastColumn="0" w:noHBand="0" w:noVBand="0"/>
      </w:tblPr>
      <w:tblGrid>
        <w:gridCol w:w="675"/>
        <w:gridCol w:w="8433"/>
      </w:tblGrid>
      <w:tr w:rsidR="00E71579" w:rsidRPr="007B5923" w:rsidTr="00A25239">
        <w:trPr>
          <w:cantSplit/>
        </w:trPr>
        <w:tc>
          <w:tcPr>
            <w:tcW w:w="675" w:type="dxa"/>
          </w:tcPr>
          <w:p w:rsidR="00E71579" w:rsidRPr="007B5923" w:rsidRDefault="00E71579" w:rsidP="00A25239">
            <w:pPr>
              <w:rPr>
                <w:rFonts w:ascii="Arial" w:hAnsi="Arial"/>
                <w:b/>
                <w:sz w:val="22"/>
              </w:rPr>
            </w:pPr>
          </w:p>
        </w:tc>
        <w:tc>
          <w:tcPr>
            <w:tcW w:w="8433" w:type="dxa"/>
          </w:tcPr>
          <w:p w:rsidR="00E71579" w:rsidRPr="007B5923" w:rsidRDefault="00E71579" w:rsidP="00A25239">
            <w:pPr>
              <w:rPr>
                <w:rFonts w:ascii="Arial" w:hAnsi="Arial"/>
              </w:rPr>
            </w:pPr>
          </w:p>
        </w:tc>
      </w:tr>
    </w:tbl>
    <w:p w:rsidR="00E71579" w:rsidRPr="007B5923" w:rsidRDefault="00E71579" w:rsidP="00E71579">
      <w:pPr>
        <w:rPr>
          <w:rFonts w:ascii="Arial" w:hAnsi="Arial"/>
          <w:sz w:val="22"/>
        </w:rPr>
      </w:pPr>
    </w:p>
    <w:tbl>
      <w:tblPr>
        <w:tblW w:w="0" w:type="auto"/>
        <w:tblLayout w:type="fixed"/>
        <w:tblLook w:val="0000" w:firstRow="0" w:lastRow="0" w:firstColumn="0" w:lastColumn="0" w:noHBand="0" w:noVBand="0"/>
      </w:tblPr>
      <w:tblGrid>
        <w:gridCol w:w="9108"/>
      </w:tblGrid>
      <w:tr w:rsidR="00E71579" w:rsidRPr="007B5923" w:rsidTr="00A25239">
        <w:trPr>
          <w:cantSplit/>
        </w:trPr>
        <w:tc>
          <w:tcPr>
            <w:tcW w:w="9108" w:type="dxa"/>
          </w:tcPr>
          <w:p w:rsidR="00E71579" w:rsidRPr="007B5923" w:rsidRDefault="00E71579" w:rsidP="00A25239">
            <w:pPr>
              <w:widowControl w:val="0"/>
              <w:autoSpaceDE w:val="0"/>
              <w:autoSpaceDN w:val="0"/>
              <w:adjustRightInd w:val="0"/>
              <w:rPr>
                <w:rFonts w:ascii="Arial" w:hAnsi="Arial"/>
                <w:b/>
                <w:i/>
              </w:rPr>
            </w:pPr>
            <w:r w:rsidRPr="007B5923">
              <w:rPr>
                <w:rFonts w:ascii="Arial" w:hAnsi="Arial"/>
                <w:b/>
                <w:i/>
              </w:rPr>
              <w:t>The following semester grades will be assigned to students in post-secondary courses:</w:t>
            </w:r>
          </w:p>
        </w:tc>
      </w:tr>
    </w:tbl>
    <w:p w:rsidR="00E71579" w:rsidRPr="007B5923" w:rsidRDefault="00E71579" w:rsidP="00E71579">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sz w:val="22"/>
        </w:rPr>
      </w:pPr>
    </w:p>
    <w:tbl>
      <w:tblPr>
        <w:tblW w:w="0" w:type="auto"/>
        <w:tblLayout w:type="fixed"/>
        <w:tblLook w:val="0000" w:firstRow="0" w:lastRow="0" w:firstColumn="0" w:lastColumn="0" w:noHBand="0" w:noVBand="0"/>
      </w:tblPr>
      <w:tblGrid>
        <w:gridCol w:w="675"/>
        <w:gridCol w:w="1701"/>
        <w:gridCol w:w="4678"/>
        <w:gridCol w:w="2054"/>
      </w:tblGrid>
      <w:tr w:rsidR="00E71579" w:rsidRPr="007B5923" w:rsidTr="00A25239">
        <w:tc>
          <w:tcPr>
            <w:tcW w:w="675" w:type="dxa"/>
          </w:tcPr>
          <w:p w:rsidR="00E71579" w:rsidRPr="007B5923" w:rsidRDefault="00E71579" w:rsidP="00A25239">
            <w:pPr>
              <w:jc w:val="center"/>
              <w:rPr>
                <w:rFonts w:ascii="Arial" w:hAnsi="Arial"/>
                <w:sz w:val="22"/>
              </w:rPr>
            </w:pPr>
          </w:p>
        </w:tc>
        <w:tc>
          <w:tcPr>
            <w:tcW w:w="1701" w:type="dxa"/>
          </w:tcPr>
          <w:p w:rsidR="00E71579" w:rsidRPr="007B5923" w:rsidRDefault="00E71579" w:rsidP="00A25239">
            <w:pPr>
              <w:jc w:val="center"/>
              <w:rPr>
                <w:rFonts w:ascii="Arial" w:hAnsi="Arial"/>
                <w:sz w:val="22"/>
              </w:rPr>
            </w:pPr>
          </w:p>
          <w:p w:rsidR="00E71579" w:rsidRPr="007B5923" w:rsidRDefault="00E71579" w:rsidP="00A25239">
            <w:pPr>
              <w:keepNext/>
              <w:jc w:val="center"/>
              <w:outlineLvl w:val="1"/>
              <w:rPr>
                <w:rFonts w:ascii="Arial" w:hAnsi="Arial"/>
                <w:sz w:val="22"/>
                <w:u w:val="single"/>
                <w:lang w:val="en-GB"/>
              </w:rPr>
            </w:pPr>
            <w:r w:rsidRPr="007B5923">
              <w:rPr>
                <w:rFonts w:ascii="Arial" w:hAnsi="Arial"/>
                <w:sz w:val="22"/>
                <w:u w:val="single"/>
                <w:lang w:val="en-GB"/>
              </w:rPr>
              <w:t>Grade</w:t>
            </w:r>
          </w:p>
        </w:tc>
        <w:tc>
          <w:tcPr>
            <w:tcW w:w="4678" w:type="dxa"/>
          </w:tcPr>
          <w:p w:rsidR="00E71579" w:rsidRPr="007B5923" w:rsidRDefault="00E71579" w:rsidP="00A25239">
            <w:pPr>
              <w:jc w:val="center"/>
              <w:rPr>
                <w:rFonts w:ascii="Arial" w:hAnsi="Arial"/>
                <w:sz w:val="22"/>
              </w:rPr>
            </w:pPr>
          </w:p>
          <w:p w:rsidR="00E71579" w:rsidRPr="007B5923" w:rsidRDefault="00E71579" w:rsidP="00A25239">
            <w:pPr>
              <w:keepNext/>
              <w:jc w:val="center"/>
              <w:outlineLvl w:val="0"/>
              <w:rPr>
                <w:rFonts w:ascii="Arial" w:hAnsi="Arial"/>
                <w:sz w:val="22"/>
                <w:u w:val="single"/>
                <w:lang w:val="en-GB"/>
              </w:rPr>
            </w:pPr>
            <w:r w:rsidRPr="007B5923">
              <w:rPr>
                <w:rFonts w:ascii="Arial" w:hAnsi="Arial"/>
                <w:sz w:val="22"/>
                <w:u w:val="single"/>
                <w:lang w:val="en-GB"/>
              </w:rPr>
              <w:t>Definition</w:t>
            </w:r>
          </w:p>
        </w:tc>
        <w:tc>
          <w:tcPr>
            <w:tcW w:w="2054" w:type="dxa"/>
          </w:tcPr>
          <w:p w:rsidR="00E71579" w:rsidRPr="007B5923" w:rsidRDefault="00E71579" w:rsidP="00A25239">
            <w:pPr>
              <w:jc w:val="center"/>
              <w:rPr>
                <w:rFonts w:ascii="Arial" w:hAnsi="Arial" w:cs="Arial"/>
                <w:sz w:val="22"/>
              </w:rPr>
            </w:pPr>
            <w:r w:rsidRPr="007B5923">
              <w:rPr>
                <w:rFonts w:ascii="Arial" w:hAnsi="Arial" w:cs="Arial"/>
                <w:sz w:val="22"/>
              </w:rPr>
              <w:t xml:space="preserve">Grade Point </w:t>
            </w:r>
            <w:r w:rsidRPr="007B5923">
              <w:rPr>
                <w:rFonts w:ascii="Arial" w:hAnsi="Arial" w:cs="Arial"/>
                <w:sz w:val="22"/>
                <w:u w:val="single"/>
              </w:rPr>
              <w:t>Equivalent</w:t>
            </w:r>
          </w:p>
          <w:p w:rsidR="00E71579" w:rsidRPr="007B5923" w:rsidRDefault="00E71579" w:rsidP="00A25239">
            <w:pPr>
              <w:jc w:val="center"/>
              <w:rPr>
                <w:rFonts w:ascii="Arial" w:hAnsi="Arial"/>
                <w:sz w:val="22"/>
              </w:rPr>
            </w:pPr>
          </w:p>
        </w:tc>
      </w:tr>
      <w:tr w:rsidR="00E71579" w:rsidRPr="007B5923" w:rsidTr="00A25239">
        <w:trPr>
          <w:cantSplit/>
        </w:trPr>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A+</w:t>
            </w:r>
          </w:p>
        </w:tc>
        <w:tc>
          <w:tcPr>
            <w:tcW w:w="4678" w:type="dxa"/>
          </w:tcPr>
          <w:p w:rsidR="00E71579" w:rsidRPr="007B5923" w:rsidRDefault="00E71579" w:rsidP="00A25239">
            <w:pPr>
              <w:jc w:val="center"/>
              <w:rPr>
                <w:rFonts w:ascii="Arial" w:hAnsi="Arial"/>
                <w:sz w:val="22"/>
              </w:rPr>
            </w:pPr>
            <w:r w:rsidRPr="007B5923">
              <w:rPr>
                <w:rFonts w:ascii="Arial" w:hAnsi="Arial"/>
                <w:sz w:val="22"/>
              </w:rPr>
              <w:t>90 – 100%</w:t>
            </w:r>
          </w:p>
        </w:tc>
        <w:tc>
          <w:tcPr>
            <w:tcW w:w="2054" w:type="dxa"/>
            <w:vMerge w:val="restart"/>
            <w:vAlign w:val="center"/>
          </w:tcPr>
          <w:p w:rsidR="00E71579" w:rsidRPr="007B5923" w:rsidRDefault="00E71579" w:rsidP="00A25239">
            <w:pPr>
              <w:jc w:val="center"/>
              <w:rPr>
                <w:rFonts w:ascii="Arial" w:hAnsi="Arial"/>
                <w:sz w:val="22"/>
              </w:rPr>
            </w:pPr>
            <w:r w:rsidRPr="007B5923">
              <w:rPr>
                <w:rFonts w:ascii="Arial" w:hAnsi="Arial"/>
                <w:sz w:val="22"/>
              </w:rPr>
              <w:t>4.00</w:t>
            </w:r>
          </w:p>
        </w:tc>
      </w:tr>
      <w:tr w:rsidR="00E71579" w:rsidRPr="007B5923" w:rsidTr="00A25239">
        <w:trPr>
          <w:cantSplit/>
        </w:trPr>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A</w:t>
            </w:r>
          </w:p>
        </w:tc>
        <w:tc>
          <w:tcPr>
            <w:tcW w:w="4678" w:type="dxa"/>
          </w:tcPr>
          <w:p w:rsidR="00E71579" w:rsidRPr="007B5923" w:rsidRDefault="00E71579" w:rsidP="00A25239">
            <w:pPr>
              <w:jc w:val="center"/>
              <w:rPr>
                <w:rFonts w:ascii="Arial" w:hAnsi="Arial"/>
                <w:sz w:val="22"/>
              </w:rPr>
            </w:pPr>
            <w:r w:rsidRPr="007B5923">
              <w:rPr>
                <w:rFonts w:ascii="Arial" w:hAnsi="Arial"/>
                <w:sz w:val="22"/>
              </w:rPr>
              <w:t>80 – 89%</w:t>
            </w:r>
          </w:p>
        </w:tc>
        <w:tc>
          <w:tcPr>
            <w:tcW w:w="2054" w:type="dxa"/>
            <w:vMerge/>
          </w:tcPr>
          <w:p w:rsidR="00E71579" w:rsidRPr="007B5923" w:rsidRDefault="00E71579" w:rsidP="00A25239">
            <w:pPr>
              <w:jc w:val="cente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B</w:t>
            </w:r>
          </w:p>
        </w:tc>
        <w:tc>
          <w:tcPr>
            <w:tcW w:w="4678" w:type="dxa"/>
          </w:tcPr>
          <w:p w:rsidR="00E71579" w:rsidRPr="007B5923" w:rsidRDefault="00E71579" w:rsidP="00A25239">
            <w:pPr>
              <w:jc w:val="center"/>
              <w:rPr>
                <w:rFonts w:ascii="Arial" w:hAnsi="Arial"/>
                <w:sz w:val="22"/>
              </w:rPr>
            </w:pPr>
            <w:r w:rsidRPr="007B5923">
              <w:rPr>
                <w:rFonts w:ascii="Arial" w:hAnsi="Arial"/>
                <w:sz w:val="22"/>
              </w:rPr>
              <w:t>70 - 79%</w:t>
            </w:r>
          </w:p>
        </w:tc>
        <w:tc>
          <w:tcPr>
            <w:tcW w:w="2054" w:type="dxa"/>
          </w:tcPr>
          <w:p w:rsidR="00E71579" w:rsidRPr="007B5923" w:rsidRDefault="00E71579" w:rsidP="00A25239">
            <w:pPr>
              <w:jc w:val="center"/>
              <w:rPr>
                <w:rFonts w:ascii="Arial" w:hAnsi="Arial"/>
                <w:sz w:val="22"/>
              </w:rPr>
            </w:pPr>
            <w:r w:rsidRPr="007B5923">
              <w:rPr>
                <w:rFonts w:ascii="Arial" w:hAnsi="Arial"/>
                <w:sz w:val="22"/>
              </w:rPr>
              <w:t>3.00</w:t>
            </w: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C</w:t>
            </w:r>
          </w:p>
        </w:tc>
        <w:tc>
          <w:tcPr>
            <w:tcW w:w="4678" w:type="dxa"/>
          </w:tcPr>
          <w:p w:rsidR="00E71579" w:rsidRPr="007B5923" w:rsidRDefault="00E71579" w:rsidP="00A25239">
            <w:pPr>
              <w:jc w:val="center"/>
              <w:rPr>
                <w:rFonts w:ascii="Arial" w:hAnsi="Arial"/>
                <w:sz w:val="22"/>
              </w:rPr>
            </w:pPr>
            <w:r w:rsidRPr="007B5923">
              <w:rPr>
                <w:rFonts w:ascii="Arial" w:hAnsi="Arial"/>
                <w:sz w:val="22"/>
              </w:rPr>
              <w:t>60 - 69%</w:t>
            </w:r>
          </w:p>
        </w:tc>
        <w:tc>
          <w:tcPr>
            <w:tcW w:w="2054" w:type="dxa"/>
          </w:tcPr>
          <w:p w:rsidR="00E71579" w:rsidRPr="007B5923" w:rsidRDefault="00E71579" w:rsidP="00A25239">
            <w:pPr>
              <w:jc w:val="center"/>
              <w:rPr>
                <w:rFonts w:ascii="Arial" w:hAnsi="Arial"/>
                <w:sz w:val="22"/>
              </w:rPr>
            </w:pPr>
            <w:r w:rsidRPr="007B5923">
              <w:rPr>
                <w:rFonts w:ascii="Arial" w:hAnsi="Arial"/>
                <w:sz w:val="22"/>
              </w:rPr>
              <w:t>2.00</w:t>
            </w: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D</w:t>
            </w:r>
          </w:p>
        </w:tc>
        <w:tc>
          <w:tcPr>
            <w:tcW w:w="4678" w:type="dxa"/>
          </w:tcPr>
          <w:p w:rsidR="00E71579" w:rsidRPr="007B5923" w:rsidRDefault="00E71579" w:rsidP="00A25239">
            <w:pPr>
              <w:jc w:val="center"/>
              <w:rPr>
                <w:rFonts w:ascii="Arial" w:hAnsi="Arial"/>
                <w:sz w:val="22"/>
              </w:rPr>
            </w:pPr>
            <w:r w:rsidRPr="007B5923">
              <w:rPr>
                <w:rFonts w:ascii="Arial" w:hAnsi="Arial"/>
                <w:sz w:val="22"/>
              </w:rPr>
              <w:t>50 – 59%</w:t>
            </w:r>
          </w:p>
        </w:tc>
        <w:tc>
          <w:tcPr>
            <w:tcW w:w="2054" w:type="dxa"/>
          </w:tcPr>
          <w:p w:rsidR="00E71579" w:rsidRPr="007B5923" w:rsidRDefault="00E71579" w:rsidP="00A25239">
            <w:pPr>
              <w:jc w:val="center"/>
              <w:rPr>
                <w:rFonts w:ascii="Arial" w:hAnsi="Arial"/>
                <w:sz w:val="22"/>
              </w:rPr>
            </w:pPr>
            <w:r w:rsidRPr="007B5923">
              <w:rPr>
                <w:rFonts w:ascii="Arial" w:hAnsi="Arial"/>
                <w:sz w:val="22"/>
              </w:rPr>
              <w:t>1.00</w:t>
            </w: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F (Fail)</w:t>
            </w:r>
          </w:p>
        </w:tc>
        <w:tc>
          <w:tcPr>
            <w:tcW w:w="4678" w:type="dxa"/>
          </w:tcPr>
          <w:p w:rsidR="00E71579" w:rsidRPr="007B5923" w:rsidRDefault="00E71579" w:rsidP="00A25239">
            <w:pPr>
              <w:jc w:val="center"/>
              <w:rPr>
                <w:rFonts w:ascii="Arial" w:hAnsi="Arial"/>
                <w:sz w:val="22"/>
              </w:rPr>
            </w:pPr>
            <w:r w:rsidRPr="007B5923">
              <w:rPr>
                <w:rFonts w:ascii="Arial" w:hAnsi="Arial"/>
                <w:sz w:val="22"/>
              </w:rPr>
              <w:t>49% and below</w:t>
            </w:r>
          </w:p>
        </w:tc>
        <w:tc>
          <w:tcPr>
            <w:tcW w:w="2054" w:type="dxa"/>
          </w:tcPr>
          <w:p w:rsidR="00E71579" w:rsidRPr="007B5923" w:rsidRDefault="00E71579" w:rsidP="00A25239">
            <w:pPr>
              <w:jc w:val="center"/>
              <w:rPr>
                <w:rFonts w:ascii="Arial" w:hAnsi="Arial"/>
                <w:sz w:val="22"/>
              </w:rPr>
            </w:pPr>
            <w:r w:rsidRPr="007B5923">
              <w:rPr>
                <w:rFonts w:ascii="Arial" w:hAnsi="Arial"/>
                <w:sz w:val="22"/>
              </w:rPr>
              <w:t>0.00</w:t>
            </w: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p>
        </w:tc>
        <w:tc>
          <w:tcPr>
            <w:tcW w:w="4678" w:type="dxa"/>
          </w:tcPr>
          <w:p w:rsidR="00E71579" w:rsidRPr="007B5923" w:rsidRDefault="00E71579" w:rsidP="00A25239">
            <w:pPr>
              <w:rPr>
                <w:rFonts w:ascii="Arial" w:hAnsi="Arial"/>
                <w:sz w:val="22"/>
              </w:rPr>
            </w:pPr>
          </w:p>
        </w:tc>
        <w:tc>
          <w:tcPr>
            <w:tcW w:w="2054" w:type="dxa"/>
          </w:tcPr>
          <w:p w:rsidR="00E71579" w:rsidRPr="007B5923" w:rsidRDefault="00E71579" w:rsidP="00A25239">
            <w:pPr>
              <w:jc w:val="cente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CR (Credit)</w:t>
            </w:r>
          </w:p>
        </w:tc>
        <w:tc>
          <w:tcPr>
            <w:tcW w:w="4678" w:type="dxa"/>
          </w:tcPr>
          <w:p w:rsidR="00E71579" w:rsidRPr="007B5923" w:rsidRDefault="00E71579" w:rsidP="00A25239">
            <w:pPr>
              <w:rPr>
                <w:rFonts w:ascii="Arial" w:hAnsi="Arial"/>
                <w:sz w:val="22"/>
              </w:rPr>
            </w:pPr>
            <w:r w:rsidRPr="007B5923">
              <w:rPr>
                <w:rFonts w:ascii="Arial" w:hAnsi="Arial"/>
                <w:sz w:val="22"/>
              </w:rPr>
              <w:t>Credit for diploma requirements has been awarded.</w:t>
            </w:r>
          </w:p>
        </w:tc>
        <w:tc>
          <w:tcPr>
            <w:tcW w:w="2054" w:type="dxa"/>
          </w:tcPr>
          <w:p w:rsidR="00E71579" w:rsidRPr="007B5923" w:rsidRDefault="00E71579" w:rsidP="00A25239">
            <w:pPr>
              <w:jc w:val="cente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S</w:t>
            </w:r>
          </w:p>
        </w:tc>
        <w:tc>
          <w:tcPr>
            <w:tcW w:w="4678" w:type="dxa"/>
          </w:tcPr>
          <w:p w:rsidR="00E71579" w:rsidRPr="007B5923" w:rsidRDefault="00E71579" w:rsidP="00A25239">
            <w:pPr>
              <w:rPr>
                <w:rFonts w:ascii="Arial" w:hAnsi="Arial"/>
                <w:sz w:val="22"/>
              </w:rPr>
            </w:pPr>
            <w:r w:rsidRPr="007B5923">
              <w:rPr>
                <w:rFonts w:ascii="Arial" w:hAnsi="Arial"/>
                <w:sz w:val="22"/>
              </w:rPr>
              <w:t>Satisfactory achievement in field /clinical placement or non-graded subject area.</w:t>
            </w:r>
          </w:p>
        </w:tc>
        <w:tc>
          <w:tcPr>
            <w:tcW w:w="2054" w:type="dxa"/>
          </w:tcPr>
          <w:p w:rsidR="00E71579" w:rsidRPr="007B5923" w:rsidRDefault="00E71579" w:rsidP="00A25239">
            <w:pPr>
              <w:jc w:val="cente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U</w:t>
            </w:r>
          </w:p>
        </w:tc>
        <w:tc>
          <w:tcPr>
            <w:tcW w:w="4678" w:type="dxa"/>
          </w:tcPr>
          <w:p w:rsidR="00E71579" w:rsidRPr="007B5923" w:rsidRDefault="00E71579" w:rsidP="00A25239">
            <w:pPr>
              <w:rPr>
                <w:rFonts w:ascii="Arial" w:hAnsi="Arial"/>
                <w:sz w:val="22"/>
              </w:rPr>
            </w:pPr>
            <w:r w:rsidRPr="007B5923">
              <w:rPr>
                <w:rFonts w:ascii="Arial" w:hAnsi="Arial"/>
                <w:sz w:val="22"/>
              </w:rPr>
              <w:t>Unsatisfactory achievement in field/clinical placement or non-graded subject area.</w:t>
            </w:r>
          </w:p>
        </w:tc>
        <w:tc>
          <w:tcPr>
            <w:tcW w:w="2054" w:type="dxa"/>
          </w:tcPr>
          <w:p w:rsidR="00E71579" w:rsidRPr="007B5923" w:rsidRDefault="00E71579" w:rsidP="00A25239">
            <w:pPr>
              <w:jc w:val="center"/>
              <w:rPr>
                <w:rFonts w:ascii="Arial" w:hAnsi="Arial"/>
                <w:sz w:val="22"/>
              </w:rPr>
            </w:pPr>
          </w:p>
        </w:tc>
      </w:tr>
    </w:tbl>
    <w:p w:rsidR="00E71579" w:rsidRPr="007B5923" w:rsidRDefault="00E71579" w:rsidP="00E71579">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gridCol w:w="252"/>
      </w:tblGrid>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X</w:t>
            </w:r>
          </w:p>
        </w:tc>
        <w:tc>
          <w:tcPr>
            <w:tcW w:w="4678" w:type="dxa"/>
          </w:tcPr>
          <w:p w:rsidR="00E71579" w:rsidRPr="007B5923" w:rsidRDefault="00E71579" w:rsidP="00A25239">
            <w:pPr>
              <w:rPr>
                <w:rFonts w:ascii="Arial" w:hAnsi="Arial"/>
                <w:sz w:val="22"/>
              </w:rPr>
            </w:pPr>
            <w:r w:rsidRPr="007B5923">
              <w:rPr>
                <w:rFonts w:ascii="Arial" w:hAnsi="Arial"/>
                <w:sz w:val="22"/>
              </w:rPr>
              <w:t>A temporary grade limited to situations with extenuating circumstances giving a student additional time to complete the requirements for a course.</w:t>
            </w:r>
          </w:p>
        </w:tc>
        <w:tc>
          <w:tcPr>
            <w:tcW w:w="2054" w:type="dxa"/>
            <w:gridSpan w:val="2"/>
          </w:tcPr>
          <w:p w:rsidR="00E71579" w:rsidRPr="007B5923" w:rsidRDefault="00E71579" w:rsidP="00A25239">
            <w:pPr>
              <w:jc w:val="cente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NR</w:t>
            </w:r>
          </w:p>
        </w:tc>
        <w:tc>
          <w:tcPr>
            <w:tcW w:w="4678" w:type="dxa"/>
          </w:tcPr>
          <w:p w:rsidR="00E71579" w:rsidRPr="007B5923" w:rsidRDefault="00E71579" w:rsidP="00A25239">
            <w:pPr>
              <w:rPr>
                <w:rFonts w:ascii="Arial" w:hAnsi="Arial"/>
                <w:sz w:val="22"/>
              </w:rPr>
            </w:pPr>
            <w:r w:rsidRPr="007B5923">
              <w:rPr>
                <w:rFonts w:ascii="Arial" w:hAnsi="Arial"/>
                <w:sz w:val="22"/>
              </w:rPr>
              <w:t xml:space="preserve">Grade not reported to Registrar's office.  </w:t>
            </w:r>
          </w:p>
        </w:tc>
        <w:tc>
          <w:tcPr>
            <w:tcW w:w="2054" w:type="dxa"/>
            <w:gridSpan w:val="2"/>
          </w:tcPr>
          <w:p w:rsidR="00E71579" w:rsidRPr="007B5923" w:rsidRDefault="00E71579" w:rsidP="00A25239">
            <w:pPr>
              <w:jc w:val="center"/>
              <w:rPr>
                <w:rFonts w:ascii="Arial" w:hAnsi="Arial"/>
                <w:sz w:val="22"/>
              </w:rPr>
            </w:pPr>
          </w:p>
        </w:tc>
      </w:tr>
      <w:tr w:rsidR="00E71579" w:rsidRPr="007B5923" w:rsidTr="00A25239">
        <w:tc>
          <w:tcPr>
            <w:tcW w:w="675" w:type="dxa"/>
          </w:tcPr>
          <w:p w:rsidR="00E71579" w:rsidRPr="007B5923" w:rsidRDefault="00E71579" w:rsidP="00A25239">
            <w:pPr>
              <w:rPr>
                <w:rFonts w:ascii="Arial" w:hAnsi="Arial"/>
                <w:sz w:val="22"/>
              </w:rPr>
            </w:pPr>
          </w:p>
        </w:tc>
        <w:tc>
          <w:tcPr>
            <w:tcW w:w="1701" w:type="dxa"/>
          </w:tcPr>
          <w:p w:rsidR="00E71579" w:rsidRPr="007B5923" w:rsidRDefault="00E71579" w:rsidP="00A25239">
            <w:pPr>
              <w:rPr>
                <w:rFonts w:ascii="Arial" w:hAnsi="Arial"/>
                <w:sz w:val="22"/>
              </w:rPr>
            </w:pPr>
            <w:r w:rsidRPr="007B5923">
              <w:rPr>
                <w:rFonts w:ascii="Arial" w:hAnsi="Arial"/>
                <w:sz w:val="22"/>
              </w:rPr>
              <w:t>W</w:t>
            </w:r>
          </w:p>
        </w:tc>
        <w:tc>
          <w:tcPr>
            <w:tcW w:w="4678" w:type="dxa"/>
          </w:tcPr>
          <w:p w:rsidR="00E71579" w:rsidRPr="007B5923" w:rsidRDefault="00E71579" w:rsidP="00A25239">
            <w:pPr>
              <w:rPr>
                <w:rFonts w:ascii="Arial" w:hAnsi="Arial"/>
                <w:sz w:val="22"/>
              </w:rPr>
            </w:pPr>
            <w:r w:rsidRPr="007B5923">
              <w:rPr>
                <w:rFonts w:ascii="Arial" w:hAnsi="Arial"/>
                <w:sz w:val="22"/>
              </w:rPr>
              <w:t>Student has withdrawn from the course without academic penalty.</w:t>
            </w:r>
          </w:p>
        </w:tc>
        <w:tc>
          <w:tcPr>
            <w:tcW w:w="2054" w:type="dxa"/>
            <w:gridSpan w:val="2"/>
          </w:tcPr>
          <w:p w:rsidR="00E71579" w:rsidRPr="007B5923" w:rsidRDefault="00E71579" w:rsidP="00A25239">
            <w:pPr>
              <w:jc w:val="center"/>
              <w:rPr>
                <w:rFonts w:ascii="Arial" w:hAnsi="Arial"/>
                <w:sz w:val="22"/>
              </w:rPr>
            </w:pPr>
          </w:p>
        </w:tc>
      </w:tr>
      <w:tr w:rsidR="00E71579" w:rsidRPr="007B5923" w:rsidTr="00A25239">
        <w:trPr>
          <w:gridAfter w:val="1"/>
          <w:wAfter w:w="252" w:type="dxa"/>
        </w:trPr>
        <w:tc>
          <w:tcPr>
            <w:tcW w:w="675" w:type="dxa"/>
          </w:tcPr>
          <w:p w:rsidR="00E71579" w:rsidRPr="007B5923" w:rsidRDefault="00E71579" w:rsidP="00A25239">
            <w:pPr>
              <w:rPr>
                <w:rFonts w:ascii="Arial" w:hAnsi="Arial"/>
                <w:sz w:val="22"/>
              </w:rPr>
            </w:pPr>
            <w:r w:rsidRPr="007B5923">
              <w:rPr>
                <w:rFonts w:ascii="Arial" w:hAnsi="Arial"/>
                <w:sz w:val="22"/>
              </w:rPr>
              <w:br w:type="page"/>
            </w:r>
          </w:p>
        </w:tc>
        <w:tc>
          <w:tcPr>
            <w:tcW w:w="1701" w:type="dxa"/>
          </w:tcPr>
          <w:p w:rsidR="00E71579" w:rsidRPr="007B5923" w:rsidRDefault="00E71579" w:rsidP="00A25239">
            <w:pPr>
              <w:rPr>
                <w:rFonts w:ascii="Arial" w:hAnsi="Arial"/>
                <w:sz w:val="22"/>
              </w:rPr>
            </w:pPr>
          </w:p>
        </w:tc>
        <w:tc>
          <w:tcPr>
            <w:tcW w:w="4678" w:type="dxa"/>
          </w:tcPr>
          <w:p w:rsidR="00E71579" w:rsidRPr="007B5923" w:rsidRDefault="00E71579" w:rsidP="00A25239">
            <w:pPr>
              <w:rPr>
                <w:rFonts w:ascii="Arial" w:hAnsi="Arial"/>
                <w:sz w:val="22"/>
              </w:rPr>
            </w:pPr>
          </w:p>
        </w:tc>
        <w:tc>
          <w:tcPr>
            <w:tcW w:w="1802" w:type="dxa"/>
          </w:tcPr>
          <w:p w:rsidR="00E71579" w:rsidRPr="007B5923" w:rsidRDefault="00E71579" w:rsidP="00A25239">
            <w:pPr>
              <w:jc w:val="center"/>
              <w:rPr>
                <w:rFonts w:ascii="Arial" w:hAnsi="Arial"/>
                <w:sz w:val="22"/>
              </w:rPr>
            </w:pPr>
          </w:p>
        </w:tc>
      </w:tr>
      <w:tr w:rsidR="00E71579" w:rsidRPr="007B5923" w:rsidTr="00A25239">
        <w:trPr>
          <w:gridAfter w:val="1"/>
          <w:wAfter w:w="252" w:type="dxa"/>
          <w:cantSplit/>
        </w:trPr>
        <w:tc>
          <w:tcPr>
            <w:tcW w:w="675" w:type="dxa"/>
          </w:tcPr>
          <w:p w:rsidR="00E71579" w:rsidRPr="007B5923" w:rsidRDefault="00E71579" w:rsidP="00A25239">
            <w:pPr>
              <w:rPr>
                <w:rFonts w:ascii="Arial" w:hAnsi="Arial"/>
                <w:sz w:val="22"/>
              </w:rPr>
            </w:pPr>
          </w:p>
        </w:tc>
        <w:tc>
          <w:tcPr>
            <w:tcW w:w="8181" w:type="dxa"/>
            <w:gridSpan w:val="3"/>
          </w:tcPr>
          <w:p w:rsidR="00E71579" w:rsidRPr="007B5923" w:rsidRDefault="00E71579" w:rsidP="00A25239">
            <w:pPr>
              <w:rPr>
                <w:rFonts w:ascii="Arial" w:hAnsi="Arial"/>
                <w:sz w:val="22"/>
              </w:rPr>
            </w:pPr>
            <w:r w:rsidRPr="007B5923">
              <w:rPr>
                <w:rFonts w:ascii="Arial" w:hAnsi="Arial"/>
                <w:b/>
                <w:sz w:val="22"/>
              </w:rPr>
              <w:t xml:space="preserve">Note:  </w:t>
            </w:r>
            <w:r w:rsidRPr="007B5923">
              <w:rPr>
                <w:rFonts w:ascii="Arial" w:hAnsi="Arial"/>
                <w:sz w:val="22"/>
              </w:rPr>
              <w:t>For such reasons as program certification or program articulation, certain courses require minimums of greater than 50% and/or have mandatory components to achieve a passing grade.</w:t>
            </w:r>
          </w:p>
          <w:p w:rsidR="00E71579" w:rsidRPr="007B5923" w:rsidRDefault="00E71579" w:rsidP="00A25239">
            <w:pPr>
              <w:rPr>
                <w:rFonts w:ascii="Arial" w:hAnsi="Arial"/>
                <w:sz w:val="22"/>
              </w:rPr>
            </w:pPr>
          </w:p>
          <w:p w:rsidR="00E71579" w:rsidRPr="007B5923" w:rsidRDefault="00E71579" w:rsidP="00A25239">
            <w:pPr>
              <w:rPr>
                <w:rFonts w:ascii="Arial" w:hAnsi="Arial"/>
                <w:sz w:val="22"/>
              </w:rPr>
            </w:pPr>
          </w:p>
        </w:tc>
      </w:tr>
    </w:tbl>
    <w:p w:rsidR="00E71579" w:rsidRPr="007B5923" w:rsidRDefault="00E71579" w:rsidP="00E71579">
      <w:pPr>
        <w:rPr>
          <w:rFonts w:ascii="Arial" w:hAnsi="Arial" w:cs="Arial"/>
          <w:bCs/>
          <w:sz w:val="21"/>
          <w:szCs w:val="21"/>
        </w:rPr>
      </w:pPr>
      <w:r w:rsidRPr="007B5923">
        <w:rPr>
          <w:rFonts w:ascii="Arial" w:hAnsi="Arial" w:cs="Arial"/>
          <w:bCs/>
          <w:sz w:val="21"/>
          <w:szCs w:val="21"/>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71579" w:rsidRPr="007B5923" w:rsidRDefault="00E71579" w:rsidP="00E71579">
      <w:pPr>
        <w:rPr>
          <w:rFonts w:ascii="Arial" w:hAnsi="Arial" w:cs="Arial"/>
          <w:bCs/>
          <w:sz w:val="21"/>
          <w:szCs w:val="21"/>
        </w:rPr>
      </w:pPr>
    </w:p>
    <w:p w:rsidR="00E71579" w:rsidRPr="007B5923" w:rsidRDefault="00E71579" w:rsidP="00E71579">
      <w:pPr>
        <w:rPr>
          <w:rFonts w:ascii="Arial" w:hAnsi="Arial"/>
          <w:sz w:val="22"/>
        </w:rPr>
      </w:pPr>
    </w:p>
    <w:p w:rsidR="00E71579" w:rsidRPr="007B5923" w:rsidRDefault="00E71579" w:rsidP="00E71579">
      <w:pPr>
        <w:rPr>
          <w:rFonts w:ascii="Arial" w:hAnsi="Arial"/>
          <w:sz w:val="22"/>
        </w:rPr>
      </w:pPr>
    </w:p>
    <w:tbl>
      <w:tblPr>
        <w:tblW w:w="0" w:type="auto"/>
        <w:tblLayout w:type="fixed"/>
        <w:tblLook w:val="0000" w:firstRow="0" w:lastRow="0" w:firstColumn="0" w:lastColumn="0" w:noHBand="0" w:noVBand="0"/>
      </w:tblPr>
      <w:tblGrid>
        <w:gridCol w:w="675"/>
        <w:gridCol w:w="8181"/>
      </w:tblGrid>
      <w:tr w:rsidR="00E71579" w:rsidRPr="007B5923" w:rsidTr="00A25239">
        <w:trPr>
          <w:cantSplit/>
        </w:trPr>
        <w:tc>
          <w:tcPr>
            <w:tcW w:w="675" w:type="dxa"/>
          </w:tcPr>
          <w:p w:rsidR="00E71579" w:rsidRPr="007B5923" w:rsidRDefault="00E71579" w:rsidP="00A25239">
            <w:pPr>
              <w:rPr>
                <w:rFonts w:ascii="Arial" w:hAnsi="Arial"/>
                <w:b/>
                <w:sz w:val="22"/>
              </w:rPr>
            </w:pPr>
            <w:r w:rsidRPr="007B5923">
              <w:rPr>
                <w:rFonts w:ascii="Arial" w:hAnsi="Arial"/>
                <w:b/>
                <w:sz w:val="22"/>
              </w:rPr>
              <w:t>VI.</w:t>
            </w:r>
          </w:p>
        </w:tc>
        <w:tc>
          <w:tcPr>
            <w:tcW w:w="8181" w:type="dxa"/>
          </w:tcPr>
          <w:p w:rsidR="00E71579" w:rsidRPr="007B5923" w:rsidRDefault="00E71579" w:rsidP="00A25239">
            <w:pPr>
              <w:rPr>
                <w:rFonts w:ascii="Arial" w:hAnsi="Arial"/>
                <w:b/>
                <w:sz w:val="22"/>
              </w:rPr>
            </w:pPr>
            <w:r w:rsidRPr="007B5923">
              <w:rPr>
                <w:rFonts w:ascii="Arial" w:hAnsi="Arial"/>
                <w:b/>
                <w:sz w:val="22"/>
              </w:rPr>
              <w:t>SPECIAL NOTES:</w:t>
            </w:r>
          </w:p>
          <w:p w:rsidR="00E71579" w:rsidRPr="007B5923" w:rsidRDefault="00E71579" w:rsidP="00A25239">
            <w:pPr>
              <w:rPr>
                <w:rFonts w:ascii="Arial" w:hAnsi="Arial"/>
                <w:b/>
                <w:sz w:val="22"/>
              </w:rPr>
            </w:pPr>
          </w:p>
          <w:p w:rsidR="00E71579" w:rsidRPr="007B5923" w:rsidRDefault="00E71579" w:rsidP="00A25239">
            <w:pPr>
              <w:rPr>
                <w:rFonts w:ascii="Arial" w:hAnsi="Arial"/>
                <w:sz w:val="22"/>
              </w:rPr>
            </w:pPr>
            <w:r w:rsidRPr="007B5923">
              <w:rPr>
                <w:rFonts w:ascii="Arial" w:hAnsi="Arial"/>
                <w:b/>
                <w:sz w:val="22"/>
                <w:u w:val="single"/>
              </w:rPr>
              <w:t xml:space="preserve">Attendance: </w:t>
            </w:r>
            <w:r w:rsidRPr="007B5923">
              <w:rPr>
                <w:rFonts w:ascii="Arial" w:hAnsi="Arial"/>
                <w:sz w:val="22"/>
              </w:rPr>
              <w:t xml:space="preserve"> </w:t>
            </w:r>
          </w:p>
          <w:p w:rsidR="00E71579" w:rsidRPr="007B5923" w:rsidRDefault="00E71579" w:rsidP="00A25239">
            <w:pPr>
              <w:rPr>
                <w:rFonts w:ascii="Arial" w:hAnsi="Arial"/>
                <w:b/>
                <w:sz w:val="22"/>
                <w:u w:val="single"/>
              </w:rPr>
            </w:pPr>
            <w:r w:rsidRPr="007B5923">
              <w:rPr>
                <w:rFonts w:ascii="Arial" w:hAnsi="Arial"/>
                <w:sz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71579" w:rsidRPr="007B5923" w:rsidRDefault="00E71579" w:rsidP="00A25239">
            <w:pPr>
              <w:rPr>
                <w:rFonts w:ascii="Arial" w:hAnsi="Arial"/>
                <w:sz w:val="22"/>
              </w:rPr>
            </w:pPr>
          </w:p>
        </w:tc>
      </w:tr>
      <w:tr w:rsidR="00E71579" w:rsidTr="00A25239">
        <w:tblPrEx>
          <w:tblLook w:val="04A0" w:firstRow="1" w:lastRow="0" w:firstColumn="1" w:lastColumn="0" w:noHBand="0" w:noVBand="1"/>
        </w:tblPrEx>
        <w:trPr>
          <w:cantSplit/>
        </w:trPr>
        <w:tc>
          <w:tcPr>
            <w:tcW w:w="675" w:type="dxa"/>
            <w:hideMark/>
          </w:tcPr>
          <w:p w:rsidR="00E71579" w:rsidRDefault="00E71579" w:rsidP="00A25239">
            <w:pPr>
              <w:rPr>
                <w:rFonts w:ascii="Arial" w:hAnsi="Arial"/>
                <w:b/>
              </w:rPr>
            </w:pPr>
            <w:r>
              <w:rPr>
                <w:rFonts w:ascii="Arial" w:hAnsi="Arial"/>
                <w:b/>
              </w:rPr>
              <w:t>VII.</w:t>
            </w:r>
          </w:p>
        </w:tc>
        <w:tc>
          <w:tcPr>
            <w:tcW w:w="8181" w:type="dxa"/>
          </w:tcPr>
          <w:p w:rsidR="00E71579" w:rsidRDefault="00E71579" w:rsidP="00A25239">
            <w:pPr>
              <w:rPr>
                <w:rFonts w:ascii="Arial" w:hAnsi="Arial"/>
                <w:b/>
              </w:rPr>
            </w:pPr>
            <w:r>
              <w:rPr>
                <w:rFonts w:ascii="Arial" w:hAnsi="Arial"/>
                <w:b/>
              </w:rPr>
              <w:t>COURSE OUTLINE ADDENDUM:</w:t>
            </w:r>
          </w:p>
          <w:p w:rsidR="00E71579" w:rsidRDefault="00E71579" w:rsidP="00A25239">
            <w:pPr>
              <w:rPr>
                <w:rFonts w:ascii="Arial" w:hAnsi="Arial"/>
                <w:b/>
              </w:rPr>
            </w:pPr>
          </w:p>
        </w:tc>
      </w:tr>
    </w:tbl>
    <w:p w:rsidR="00E71579" w:rsidRPr="007B5923" w:rsidRDefault="00E71579" w:rsidP="00E71579">
      <w:pPr>
        <w:spacing w:after="200" w:line="276" w:lineRule="auto"/>
        <w:rPr>
          <w:rFonts w:ascii="Arial" w:hAnsi="Arial" w:cs="Arial"/>
          <w:szCs w:val="24"/>
        </w:rPr>
      </w:pPr>
      <w:r w:rsidRPr="007B5923">
        <w:rPr>
          <w:rFonts w:ascii="Arial" w:hAnsi="Arial" w:cs="Arial"/>
          <w:szCs w:val="24"/>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rFonts w:ascii="Times New Roman" w:hAnsi="Times New Roman"/>
        </w:rPr>
      </w:pPr>
    </w:p>
    <w:p w:rsidR="00E71579" w:rsidRDefault="00E71579"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7157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71579">
          <w:pPr>
            <w:rPr>
              <w:rFonts w:ascii="Arial" w:hAnsi="Arial"/>
              <w:snapToGrid w:val="0"/>
            </w:rPr>
          </w:pPr>
          <w:r>
            <w:rPr>
              <w:rFonts w:ascii="Arial" w:hAnsi="Arial"/>
              <w:snapToGrid w:val="0"/>
            </w:rPr>
            <w:t>Your Two Cents</w:t>
          </w:r>
        </w:p>
      </w:tc>
      <w:tc>
        <w:tcPr>
          <w:tcW w:w="1134" w:type="dxa"/>
        </w:tcPr>
        <w:p w:rsidR="0005601D" w:rsidRDefault="0005601D">
          <w:pPr>
            <w:pStyle w:val="Header"/>
            <w:jc w:val="center"/>
            <w:rPr>
              <w:rFonts w:ascii="Arial" w:hAnsi="Arial"/>
              <w:snapToGrid w:val="0"/>
            </w:rPr>
          </w:pPr>
        </w:p>
      </w:tc>
      <w:tc>
        <w:tcPr>
          <w:tcW w:w="3928" w:type="dxa"/>
        </w:tcPr>
        <w:p w:rsidR="0005601D" w:rsidRDefault="00E71579">
          <w:pPr>
            <w:pStyle w:val="Header"/>
            <w:jc w:val="right"/>
            <w:rPr>
              <w:rFonts w:ascii="Arial" w:hAnsi="Arial"/>
              <w:snapToGrid w:val="0"/>
            </w:rPr>
          </w:pPr>
          <w:r>
            <w:rPr>
              <w:rFonts w:ascii="Arial" w:hAnsi="Arial"/>
              <w:snapToGrid w:val="0"/>
            </w:rPr>
            <w:t>GAS0116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6">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5"/>
  </w:num>
  <w:num w:numId="4">
    <w:abstractNumId w:val="32"/>
  </w:num>
  <w:num w:numId="5">
    <w:abstractNumId w:val="41"/>
  </w:num>
  <w:num w:numId="6">
    <w:abstractNumId w:val="5"/>
  </w:num>
  <w:num w:numId="7">
    <w:abstractNumId w:val="1"/>
  </w:num>
  <w:num w:numId="8">
    <w:abstractNumId w:val="29"/>
  </w:num>
  <w:num w:numId="9">
    <w:abstractNumId w:val="33"/>
  </w:num>
  <w:num w:numId="10">
    <w:abstractNumId w:val="6"/>
  </w:num>
  <w:num w:numId="11">
    <w:abstractNumId w:val="24"/>
  </w:num>
  <w:num w:numId="12">
    <w:abstractNumId w:val="0"/>
  </w:num>
  <w:num w:numId="13">
    <w:abstractNumId w:val="34"/>
  </w:num>
  <w:num w:numId="14">
    <w:abstractNumId w:val="8"/>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
  </w:num>
  <w:num w:numId="25">
    <w:abstractNumId w:val="22"/>
  </w:num>
  <w:num w:numId="26">
    <w:abstractNumId w:val="17"/>
  </w:num>
  <w:num w:numId="27">
    <w:abstractNumId w:val="18"/>
  </w:num>
  <w:num w:numId="28">
    <w:abstractNumId w:val="37"/>
  </w:num>
  <w:num w:numId="29">
    <w:abstractNumId w:val="38"/>
  </w:num>
  <w:num w:numId="30">
    <w:abstractNumId w:val="12"/>
  </w:num>
  <w:num w:numId="31">
    <w:abstractNumId w:val="30"/>
  </w:num>
  <w:num w:numId="32">
    <w:abstractNumId w:val="35"/>
  </w:num>
  <w:num w:numId="33">
    <w:abstractNumId w:val="9"/>
  </w:num>
  <w:num w:numId="34">
    <w:abstractNumId w:val="28"/>
  </w:num>
  <w:num w:numId="35">
    <w:abstractNumId w:val="14"/>
  </w:num>
  <w:num w:numId="36">
    <w:abstractNumId w:val="10"/>
  </w:num>
  <w:num w:numId="37">
    <w:abstractNumId w:val="23"/>
  </w:num>
  <w:num w:numId="38">
    <w:abstractNumId w:val="3"/>
  </w:num>
  <w:num w:numId="39">
    <w:abstractNumId w:val="25"/>
  </w:num>
  <w:num w:numId="40">
    <w:abstractNumId w:val="20"/>
  </w:num>
  <w:num w:numId="41">
    <w:abstractNumId w:val="2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71579"/>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0A772-96FF-4EBA-8693-150FC98A30E1}"/>
</file>

<file path=customXml/itemProps2.xml><?xml version="1.0" encoding="utf-8"?>
<ds:datastoreItem xmlns:ds="http://schemas.openxmlformats.org/officeDocument/2006/customXml" ds:itemID="{4EC0E5C7-47E0-4D41-A978-22E246CADC45}"/>
</file>

<file path=customXml/itemProps3.xml><?xml version="1.0" encoding="utf-8"?>
<ds:datastoreItem xmlns:ds="http://schemas.openxmlformats.org/officeDocument/2006/customXml" ds:itemID="{64CB2D19-750E-48B0-9F27-075FDDDAC83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1282</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2016-11-22T17:45:00Z</dcterms:created>
  <dcterms:modified xsi:type="dcterms:W3CDTF">2016-11-22T17:45:00Z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1388400</vt:r8>
  </property>
</Properties>
</file>